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9B57" w14:textId="77777777" w:rsidR="0003350A" w:rsidRPr="003C3BDF" w:rsidRDefault="00FA7FBC" w:rsidP="008A6FD6">
      <w:pPr>
        <w:pStyle w:val="11"/>
        <w:keepNext/>
        <w:keepLines/>
        <w:shd w:val="clear" w:color="auto" w:fill="auto"/>
        <w:spacing w:before="0"/>
        <w:ind w:left="20"/>
        <w:jc w:val="right"/>
      </w:pPr>
      <w:bookmarkStart w:id="0" w:name="bookmark0"/>
      <w:r w:rsidRPr="003C3BDF">
        <w:t>Приложение 3</w:t>
      </w:r>
    </w:p>
    <w:p w14:paraId="531732E5" w14:textId="77777777" w:rsidR="0003350A" w:rsidRDefault="0003350A" w:rsidP="008A6FD6">
      <w:pPr>
        <w:pStyle w:val="11"/>
        <w:keepNext/>
        <w:keepLines/>
        <w:shd w:val="clear" w:color="auto" w:fill="auto"/>
        <w:spacing w:before="0"/>
        <w:ind w:left="20"/>
      </w:pPr>
    </w:p>
    <w:tbl>
      <w:tblPr>
        <w:tblW w:w="10915" w:type="dxa"/>
        <w:tblLayout w:type="fixed"/>
        <w:tblLook w:val="01E0" w:firstRow="1" w:lastRow="1" w:firstColumn="1" w:lastColumn="1" w:noHBand="0" w:noVBand="0"/>
      </w:tblPr>
      <w:tblGrid>
        <w:gridCol w:w="5812"/>
        <w:gridCol w:w="5103"/>
      </w:tblGrid>
      <w:tr w:rsidR="00FA7FBC" w:rsidRPr="00FA7FBC" w14:paraId="14CA290C" w14:textId="77777777" w:rsidTr="00FA7FBC">
        <w:trPr>
          <w:trHeight w:val="260"/>
        </w:trPr>
        <w:tc>
          <w:tcPr>
            <w:tcW w:w="5812" w:type="dxa"/>
          </w:tcPr>
          <w:p w14:paraId="3C08504F" w14:textId="77777777" w:rsidR="00FA7FBC" w:rsidRPr="00FA7FBC" w:rsidRDefault="00FA7FBC" w:rsidP="008A6FD6">
            <w:pPr>
              <w:pStyle w:val="3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FDCDBA" w14:textId="77777777" w:rsidR="00FA7FBC" w:rsidRPr="00FA7FBC" w:rsidRDefault="00FA7FBC" w:rsidP="008A6FD6">
            <w:pPr>
              <w:pStyle w:val="31"/>
              <w:ind w:firstLine="1"/>
              <w:rPr>
                <w:b/>
                <w:sz w:val="24"/>
                <w:szCs w:val="24"/>
              </w:rPr>
            </w:pPr>
            <w:r w:rsidRPr="00FA7FBC">
              <w:rPr>
                <w:b/>
                <w:sz w:val="24"/>
                <w:szCs w:val="24"/>
              </w:rPr>
              <w:t>У Т В Е Р Ж Д А Ю:</w:t>
            </w:r>
          </w:p>
        </w:tc>
      </w:tr>
      <w:tr w:rsidR="00FA7FBC" w:rsidRPr="00FA7FBC" w14:paraId="2AB12D36" w14:textId="77777777" w:rsidTr="00FA7FBC">
        <w:trPr>
          <w:trHeight w:val="1460"/>
        </w:trPr>
        <w:tc>
          <w:tcPr>
            <w:tcW w:w="5812" w:type="dxa"/>
          </w:tcPr>
          <w:p w14:paraId="2A9567FC" w14:textId="77777777" w:rsidR="00FA7FBC" w:rsidRPr="00FA7FBC" w:rsidRDefault="00FA7FBC" w:rsidP="008A6FD6">
            <w:pPr>
              <w:pStyle w:val="2"/>
              <w:tabs>
                <w:tab w:val="left" w:pos="6564"/>
              </w:tabs>
              <w:ind w:right="0"/>
              <w:rPr>
                <w:sz w:val="24"/>
                <w:szCs w:val="24"/>
              </w:rPr>
            </w:pPr>
          </w:p>
          <w:p w14:paraId="40C2F1FC" w14:textId="77777777" w:rsidR="00FA7FBC" w:rsidRPr="00FA7FBC" w:rsidRDefault="00FA7FBC" w:rsidP="008A6FD6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11CA164F" w14:textId="77777777" w:rsidR="00FA7FBC" w:rsidRPr="00FA7FBC" w:rsidRDefault="00FA7FBC" w:rsidP="008A6FD6">
            <w:pPr>
              <w:tabs>
                <w:tab w:val="left" w:pos="244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7FBC">
              <w:rPr>
                <w:rFonts w:ascii="Times New Roman" w:hAnsi="Times New Roman" w:cs="Times New Roman"/>
                <w:b/>
                <w:bCs/>
              </w:rPr>
              <w:t>Заместитель генерального директора-</w:t>
            </w:r>
          </w:p>
          <w:p w14:paraId="10C68C4D" w14:textId="77777777" w:rsidR="00FA7FBC" w:rsidRPr="00FA7FBC" w:rsidRDefault="00FA7FBC" w:rsidP="008A6FD6">
            <w:pPr>
              <w:tabs>
                <w:tab w:val="left" w:pos="244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7FBC">
              <w:rPr>
                <w:rFonts w:ascii="Times New Roman" w:hAnsi="Times New Roman" w:cs="Times New Roman"/>
                <w:b/>
                <w:bCs/>
              </w:rPr>
              <w:t>Главный инженер</w:t>
            </w:r>
          </w:p>
          <w:p w14:paraId="2C0110E8" w14:textId="77777777" w:rsidR="00FA7FBC" w:rsidRPr="00FA7FBC" w:rsidRDefault="00FA7FBC" w:rsidP="008A6FD6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</w:rPr>
            </w:pPr>
            <w:r w:rsidRPr="00FA7FBC">
              <w:rPr>
                <w:rFonts w:ascii="Times New Roman" w:hAnsi="Times New Roman" w:cs="Times New Roman"/>
              </w:rPr>
              <w:t xml:space="preserve">ООО «ПИТ «СИБИНТЭК» </w:t>
            </w:r>
          </w:p>
          <w:p w14:paraId="3FF27131" w14:textId="77777777" w:rsidR="00FA7FBC" w:rsidRPr="00FA7FBC" w:rsidRDefault="00FA7FBC" w:rsidP="008A6FD6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  <w:p w14:paraId="52ED47A1" w14:textId="77777777" w:rsidR="00FA7FBC" w:rsidRPr="00FA7FBC" w:rsidRDefault="00FA7FBC" w:rsidP="008A6FD6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</w:rPr>
            </w:pPr>
            <w:r w:rsidRPr="00FA7FBC">
              <w:rPr>
                <w:rFonts w:ascii="Times New Roman" w:hAnsi="Times New Roman" w:cs="Times New Roman"/>
              </w:rPr>
              <w:t xml:space="preserve">___________________ </w:t>
            </w:r>
            <w:r w:rsidRPr="00FA7FBC">
              <w:rPr>
                <w:rFonts w:ascii="Times New Roman" w:hAnsi="Times New Roman" w:cs="Times New Roman"/>
                <w:b/>
              </w:rPr>
              <w:t>А.Ф. Пульс</w:t>
            </w:r>
          </w:p>
          <w:p w14:paraId="73E1DBBA" w14:textId="77777777" w:rsidR="00FA7FBC" w:rsidRPr="00FA7FBC" w:rsidRDefault="00FA7FBC" w:rsidP="008A6FD6">
            <w:pPr>
              <w:tabs>
                <w:tab w:val="left" w:pos="5670"/>
              </w:tabs>
              <w:rPr>
                <w:rFonts w:ascii="Times New Roman" w:hAnsi="Times New Roman" w:cs="Times New Roman"/>
                <w:b/>
              </w:rPr>
            </w:pPr>
            <w:r w:rsidRPr="00FA7FB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B77285" w14:textId="61FA8BE8" w:rsidR="00FA7FBC" w:rsidRPr="00FA7FBC" w:rsidRDefault="00FA7FBC" w:rsidP="0079197E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 w:rsidRPr="00FA7FBC">
              <w:rPr>
                <w:rFonts w:ascii="Times New Roman" w:hAnsi="Times New Roman" w:cs="Times New Roman"/>
                <w:b/>
              </w:rPr>
              <w:t>«_____» ___________ 202</w:t>
            </w:r>
            <w:r w:rsidR="0079197E">
              <w:rPr>
                <w:rFonts w:ascii="Times New Roman" w:hAnsi="Times New Roman" w:cs="Times New Roman"/>
                <w:b/>
              </w:rPr>
              <w:t>6</w:t>
            </w:r>
            <w:r w:rsidRPr="00FA7FBC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14:paraId="6A2042BD" w14:textId="77777777" w:rsidR="0003350A" w:rsidRPr="0003350A" w:rsidRDefault="0003350A" w:rsidP="008A6FD6">
      <w:pPr>
        <w:pStyle w:val="11"/>
        <w:keepNext/>
        <w:keepLines/>
        <w:shd w:val="clear" w:color="auto" w:fill="auto"/>
        <w:spacing w:before="0"/>
        <w:ind w:left="20"/>
        <w:rPr>
          <w:sz w:val="24"/>
          <w:szCs w:val="24"/>
        </w:rPr>
      </w:pPr>
    </w:p>
    <w:p w14:paraId="72AD297E" w14:textId="77777777" w:rsidR="0003350A" w:rsidRDefault="0003350A" w:rsidP="008A6FD6">
      <w:pPr>
        <w:pStyle w:val="11"/>
        <w:keepNext/>
        <w:keepLines/>
        <w:shd w:val="clear" w:color="auto" w:fill="auto"/>
        <w:spacing w:before="0"/>
        <w:ind w:left="20"/>
      </w:pPr>
    </w:p>
    <w:p w14:paraId="781DC8FF" w14:textId="77777777" w:rsidR="0015644F" w:rsidRDefault="004E7FA6" w:rsidP="008A6FD6">
      <w:pPr>
        <w:pStyle w:val="11"/>
        <w:keepNext/>
        <w:keepLines/>
        <w:shd w:val="clear" w:color="auto" w:fill="auto"/>
        <w:spacing w:before="0"/>
        <w:ind w:left="20"/>
      </w:pPr>
      <w:r>
        <w:t>Техническое задание</w:t>
      </w:r>
      <w:bookmarkEnd w:id="0"/>
    </w:p>
    <w:p w14:paraId="29B4D327" w14:textId="77777777" w:rsidR="0003350A" w:rsidRDefault="0003350A" w:rsidP="008A6FD6">
      <w:pPr>
        <w:pStyle w:val="11"/>
        <w:keepNext/>
        <w:keepLines/>
        <w:shd w:val="clear" w:color="auto" w:fill="auto"/>
        <w:spacing w:before="0"/>
        <w:ind w:left="20"/>
      </w:pPr>
    </w:p>
    <w:p w14:paraId="19154408" w14:textId="01CEDC75" w:rsidR="0015644F" w:rsidRPr="00FA7FBC" w:rsidRDefault="00FA7FBC" w:rsidP="008A6FD6">
      <w:pPr>
        <w:pStyle w:val="22"/>
        <w:shd w:val="clear" w:color="auto" w:fill="auto"/>
        <w:spacing w:line="259" w:lineRule="exact"/>
        <w:ind w:left="20" w:firstLine="0"/>
        <w:jc w:val="center"/>
        <w:rPr>
          <w:b/>
        </w:rPr>
      </w:pPr>
      <w:r w:rsidRPr="00FA7FBC">
        <w:rPr>
          <w:b/>
        </w:rPr>
        <w:t xml:space="preserve">для проведения тендера </w:t>
      </w:r>
      <w:r w:rsidR="004E7FA6" w:rsidRPr="00FA7FBC">
        <w:rPr>
          <w:b/>
        </w:rPr>
        <w:t>на производство работ по капитальному ремонту скважин</w:t>
      </w:r>
      <w:r w:rsidR="00DA03CA" w:rsidRPr="00FA7FBC">
        <w:rPr>
          <w:b/>
        </w:rPr>
        <w:t xml:space="preserve"> </w:t>
      </w:r>
      <w:bookmarkStart w:id="1" w:name="bookmark1"/>
      <w:r w:rsidR="00DA03CA" w:rsidRPr="00FA7FBC">
        <w:rPr>
          <w:b/>
        </w:rPr>
        <w:t xml:space="preserve">Бобрового ЛУ </w:t>
      </w:r>
      <w:r w:rsidR="00A768A6" w:rsidRPr="00FA7FBC">
        <w:rPr>
          <w:b/>
        </w:rPr>
        <w:t>в</w:t>
      </w:r>
      <w:r w:rsidR="008508F1" w:rsidRPr="00FA7FBC">
        <w:rPr>
          <w:b/>
        </w:rPr>
        <w:t xml:space="preserve"> 202</w:t>
      </w:r>
      <w:r w:rsidR="0079197E">
        <w:rPr>
          <w:b/>
        </w:rPr>
        <w:t>7</w:t>
      </w:r>
      <w:r w:rsidR="00A768A6" w:rsidRPr="00FA7FBC">
        <w:rPr>
          <w:b/>
        </w:rPr>
        <w:t xml:space="preserve"> </w:t>
      </w:r>
      <w:r w:rsidR="004E7FA6" w:rsidRPr="00FA7FBC">
        <w:rPr>
          <w:b/>
        </w:rPr>
        <w:t>г</w:t>
      </w:r>
      <w:bookmarkEnd w:id="1"/>
      <w:r w:rsidR="00A768A6" w:rsidRPr="00FA7FBC">
        <w:rPr>
          <w:b/>
        </w:rPr>
        <w:t>од</w:t>
      </w:r>
      <w:r w:rsidR="0079197E">
        <w:rPr>
          <w:b/>
        </w:rPr>
        <w:t>у</w:t>
      </w:r>
      <w:r w:rsidR="00A768A6" w:rsidRPr="00FA7FBC">
        <w:rPr>
          <w:b/>
        </w:rPr>
        <w:t>.</w:t>
      </w:r>
    </w:p>
    <w:p w14:paraId="5FDF979C" w14:textId="77777777" w:rsidR="0030129E" w:rsidRDefault="0030129E" w:rsidP="008A6FD6">
      <w:pPr>
        <w:pStyle w:val="22"/>
        <w:shd w:val="clear" w:color="auto" w:fill="auto"/>
        <w:spacing w:line="259" w:lineRule="exact"/>
        <w:ind w:left="20" w:firstLine="0"/>
        <w:jc w:val="center"/>
      </w:pPr>
    </w:p>
    <w:p w14:paraId="1FC81810" w14:textId="77777777" w:rsidR="0015644F" w:rsidRDefault="004E7FA6" w:rsidP="008A6FD6">
      <w:pPr>
        <w:pStyle w:val="22"/>
        <w:numPr>
          <w:ilvl w:val="0"/>
          <w:numId w:val="1"/>
        </w:numPr>
        <w:shd w:val="clear" w:color="auto" w:fill="auto"/>
        <w:tabs>
          <w:tab w:val="left" w:pos="322"/>
        </w:tabs>
        <w:spacing w:line="252" w:lineRule="exact"/>
        <w:ind w:firstLine="0"/>
        <w:jc w:val="both"/>
      </w:pPr>
      <w:r>
        <w:t>Общие условия.</w:t>
      </w:r>
    </w:p>
    <w:p w14:paraId="5A4FCFDD" w14:textId="77777777" w:rsidR="0015644F" w:rsidRDefault="004E7FA6" w:rsidP="008A6FD6">
      <w:pPr>
        <w:pStyle w:val="22"/>
        <w:numPr>
          <w:ilvl w:val="0"/>
          <w:numId w:val="1"/>
        </w:numPr>
        <w:shd w:val="clear" w:color="auto" w:fill="auto"/>
        <w:tabs>
          <w:tab w:val="left" w:pos="348"/>
        </w:tabs>
        <w:spacing w:line="252" w:lineRule="exact"/>
        <w:ind w:firstLine="0"/>
        <w:jc w:val="both"/>
      </w:pPr>
      <w:r>
        <w:t>Объем работ.</w:t>
      </w:r>
    </w:p>
    <w:p w14:paraId="42E63803" w14:textId="77777777" w:rsidR="0015644F" w:rsidRDefault="004E7FA6" w:rsidP="008A6FD6">
      <w:pPr>
        <w:pStyle w:val="22"/>
        <w:numPr>
          <w:ilvl w:val="0"/>
          <w:numId w:val="1"/>
        </w:numPr>
        <w:shd w:val="clear" w:color="auto" w:fill="auto"/>
        <w:tabs>
          <w:tab w:val="left" w:pos="348"/>
        </w:tabs>
        <w:spacing w:line="252" w:lineRule="exact"/>
        <w:ind w:firstLine="0"/>
        <w:jc w:val="both"/>
      </w:pPr>
      <w:r>
        <w:t>Требования к Подрядчику:</w:t>
      </w:r>
    </w:p>
    <w:p w14:paraId="14FFA60E" w14:textId="77777777" w:rsidR="0015644F" w:rsidRDefault="004E7FA6" w:rsidP="008A6FD6">
      <w:pPr>
        <w:pStyle w:val="22"/>
        <w:numPr>
          <w:ilvl w:val="1"/>
          <w:numId w:val="1"/>
        </w:numPr>
        <w:shd w:val="clear" w:color="auto" w:fill="auto"/>
        <w:tabs>
          <w:tab w:val="left" w:pos="859"/>
        </w:tabs>
        <w:spacing w:line="252" w:lineRule="exact"/>
        <w:ind w:firstLine="360"/>
        <w:jc w:val="both"/>
      </w:pPr>
      <w:r>
        <w:t>Общие требования к Подрядчику.</w:t>
      </w:r>
    </w:p>
    <w:p w14:paraId="2E922E32" w14:textId="77777777" w:rsidR="0015644F" w:rsidRDefault="004E7FA6" w:rsidP="008A6FD6">
      <w:pPr>
        <w:pStyle w:val="22"/>
        <w:numPr>
          <w:ilvl w:val="1"/>
          <w:numId w:val="1"/>
        </w:numPr>
        <w:shd w:val="clear" w:color="auto" w:fill="auto"/>
        <w:tabs>
          <w:tab w:val="left" w:pos="870"/>
        </w:tabs>
        <w:spacing w:line="252" w:lineRule="exact"/>
        <w:ind w:firstLine="360"/>
        <w:jc w:val="both"/>
      </w:pPr>
      <w:r>
        <w:t>Требования к персоналу Подрядчика.</w:t>
      </w:r>
    </w:p>
    <w:p w14:paraId="3902F61A" w14:textId="77777777" w:rsidR="0015644F" w:rsidRDefault="004E7FA6" w:rsidP="008A6FD6">
      <w:pPr>
        <w:pStyle w:val="22"/>
        <w:numPr>
          <w:ilvl w:val="1"/>
          <w:numId w:val="1"/>
        </w:numPr>
        <w:shd w:val="clear" w:color="auto" w:fill="auto"/>
        <w:tabs>
          <w:tab w:val="left" w:pos="870"/>
        </w:tabs>
        <w:spacing w:line="252" w:lineRule="exact"/>
        <w:ind w:firstLine="360"/>
        <w:jc w:val="both"/>
      </w:pPr>
      <w:r>
        <w:t>Требования к установке, оборудованию и материалам.</w:t>
      </w:r>
    </w:p>
    <w:p w14:paraId="41A8174A" w14:textId="77777777" w:rsidR="0015644F" w:rsidRDefault="004E7FA6" w:rsidP="008A6FD6">
      <w:pPr>
        <w:pStyle w:val="22"/>
        <w:numPr>
          <w:ilvl w:val="1"/>
          <w:numId w:val="1"/>
        </w:numPr>
        <w:shd w:val="clear" w:color="auto" w:fill="auto"/>
        <w:tabs>
          <w:tab w:val="left" w:pos="870"/>
        </w:tabs>
        <w:spacing w:line="252" w:lineRule="exact"/>
        <w:ind w:firstLine="360"/>
        <w:jc w:val="both"/>
      </w:pPr>
      <w:r>
        <w:t>Требования в области промышленной безопасности и охраны окружающей среды.</w:t>
      </w:r>
    </w:p>
    <w:p w14:paraId="68925589" w14:textId="77777777" w:rsidR="0015644F" w:rsidRDefault="004E7FA6" w:rsidP="008A6FD6">
      <w:pPr>
        <w:pStyle w:val="22"/>
        <w:numPr>
          <w:ilvl w:val="0"/>
          <w:numId w:val="1"/>
        </w:numPr>
        <w:shd w:val="clear" w:color="auto" w:fill="auto"/>
        <w:tabs>
          <w:tab w:val="left" w:pos="348"/>
        </w:tabs>
        <w:spacing w:line="252" w:lineRule="exact"/>
        <w:ind w:firstLine="0"/>
        <w:jc w:val="both"/>
      </w:pPr>
      <w:r>
        <w:t>Стоимость работ.</w:t>
      </w:r>
    </w:p>
    <w:p w14:paraId="50E858F0" w14:textId="77777777" w:rsidR="0015644F" w:rsidRDefault="004E7FA6" w:rsidP="008A6FD6">
      <w:pPr>
        <w:pStyle w:val="22"/>
        <w:numPr>
          <w:ilvl w:val="0"/>
          <w:numId w:val="1"/>
        </w:numPr>
        <w:shd w:val="clear" w:color="auto" w:fill="auto"/>
        <w:tabs>
          <w:tab w:val="left" w:pos="348"/>
        </w:tabs>
        <w:spacing w:after="514" w:line="252" w:lineRule="exact"/>
        <w:ind w:firstLine="0"/>
        <w:jc w:val="both"/>
      </w:pPr>
      <w:r>
        <w:t>Особые условия Заказчика на выполнения работ.</w:t>
      </w:r>
    </w:p>
    <w:p w14:paraId="7CA8C5CD" w14:textId="77777777" w:rsidR="0015644F" w:rsidRDefault="004E7FA6" w:rsidP="008A6FD6">
      <w:pPr>
        <w:pStyle w:val="221"/>
        <w:keepNext/>
        <w:keepLines/>
        <w:numPr>
          <w:ilvl w:val="0"/>
          <w:numId w:val="2"/>
        </w:numPr>
        <w:shd w:val="clear" w:color="auto" w:fill="auto"/>
        <w:tabs>
          <w:tab w:val="left" w:pos="337"/>
        </w:tabs>
        <w:spacing w:after="211" w:line="210" w:lineRule="exact"/>
        <w:jc w:val="both"/>
      </w:pPr>
      <w:bookmarkStart w:id="2" w:name="bookmark2"/>
      <w:r>
        <w:t>ОБЩИЕ УСЛОВИЯ</w:t>
      </w:r>
      <w:bookmarkEnd w:id="2"/>
    </w:p>
    <w:p w14:paraId="71B948C6" w14:textId="77049E56" w:rsidR="0015644F" w:rsidRDefault="0003350A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t>1.1. Планируемое</w:t>
      </w:r>
      <w:r w:rsidR="008508F1">
        <w:t xml:space="preserve"> начало работ с «</w:t>
      </w:r>
      <w:r w:rsidR="00275941">
        <w:t>0</w:t>
      </w:r>
      <w:r w:rsidR="0079197E">
        <w:t>1</w:t>
      </w:r>
      <w:r w:rsidR="008508F1">
        <w:t xml:space="preserve">» </w:t>
      </w:r>
      <w:r w:rsidR="0079197E">
        <w:t>марта</w:t>
      </w:r>
      <w:r w:rsidR="008508F1">
        <w:t xml:space="preserve"> 202</w:t>
      </w:r>
      <w:r w:rsidR="0079197E">
        <w:t>7</w:t>
      </w:r>
      <w:r w:rsidR="004E7FA6">
        <w:t xml:space="preserve"> года после заключения Договора, планируемое </w:t>
      </w:r>
      <w:r w:rsidR="008508F1">
        <w:t>окончание работ 31 декабря 202</w:t>
      </w:r>
      <w:r w:rsidR="00275941">
        <w:t>7</w:t>
      </w:r>
      <w:r w:rsidR="00E62E2A">
        <w:t xml:space="preserve"> </w:t>
      </w:r>
      <w:r w:rsidR="004E7FA6">
        <w:t>года (включительно).</w:t>
      </w:r>
    </w:p>
    <w:p w14:paraId="6C29C525" w14:textId="1F16AF6A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790"/>
        </w:tabs>
        <w:spacing w:line="252" w:lineRule="exact"/>
        <w:ind w:firstLine="360"/>
        <w:jc w:val="both"/>
      </w:pPr>
      <w:r>
        <w:t xml:space="preserve">Планируемое </w:t>
      </w:r>
      <w:r w:rsidR="00E62E2A">
        <w:t>количество бригад 1 бригада</w:t>
      </w:r>
      <w:r>
        <w:t xml:space="preserve"> по капитальному ремонту скважин (</w:t>
      </w:r>
      <w:r w:rsidR="00D54498">
        <w:t>КРС</w:t>
      </w:r>
      <w:r>
        <w:t>).</w:t>
      </w:r>
    </w:p>
    <w:p w14:paraId="197D07F7" w14:textId="445425D6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48"/>
        </w:tabs>
        <w:spacing w:line="252" w:lineRule="exact"/>
        <w:ind w:firstLine="360"/>
        <w:jc w:val="both"/>
      </w:pPr>
      <w:r>
        <w:t xml:space="preserve">Работа бригад </w:t>
      </w:r>
      <w:r w:rsidR="00D54498">
        <w:t>КРС</w:t>
      </w:r>
      <w:r>
        <w:t xml:space="preserve"> осуществляется круглосуточном режиме.</w:t>
      </w:r>
    </w:p>
    <w:p w14:paraId="6CA75B61" w14:textId="6B3C62A6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48"/>
        </w:tabs>
        <w:spacing w:line="252" w:lineRule="exact"/>
        <w:ind w:firstLine="360"/>
        <w:jc w:val="both"/>
      </w:pPr>
      <w:r>
        <w:t xml:space="preserve">Пунктом мобилизации/демобилизации бригад </w:t>
      </w:r>
      <w:r w:rsidR="00D54498">
        <w:t>КРС</w:t>
      </w:r>
      <w:r>
        <w:t xml:space="preserve"> Подрядчика является база Подрядчика.</w:t>
      </w:r>
    </w:p>
    <w:p w14:paraId="6B699178" w14:textId="0CB14CC5" w:rsidR="0015644F" w:rsidRPr="00D662AA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794"/>
        </w:tabs>
        <w:spacing w:line="252" w:lineRule="exact"/>
        <w:ind w:firstLine="360"/>
        <w:jc w:val="both"/>
      </w:pPr>
      <w:r w:rsidRPr="00D662AA">
        <w:t>Необходимые жидкости глушения</w:t>
      </w:r>
      <w:r w:rsidR="004C0241" w:rsidRPr="00D662AA">
        <w:t xml:space="preserve"> предоставляются Заказчиком,</w:t>
      </w:r>
      <w:r w:rsidRPr="00D662AA">
        <w:t xml:space="preserve"> материалы для их приготовления пред</w:t>
      </w:r>
      <w:r w:rsidR="0030129E" w:rsidRPr="00D662AA">
        <w:t>о</w:t>
      </w:r>
      <w:r w:rsidRPr="00D662AA">
        <w:t xml:space="preserve">ставляются </w:t>
      </w:r>
      <w:r w:rsidR="004C0241" w:rsidRPr="00D662AA">
        <w:t>Подрядчиком</w:t>
      </w:r>
      <w:r w:rsidRPr="00D662AA">
        <w:t>.</w:t>
      </w:r>
    </w:p>
    <w:p w14:paraId="4BFEA4E6" w14:textId="77777777" w:rsidR="0015644F" w:rsidRDefault="0003350A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t>1.</w:t>
      </w:r>
      <w:r w:rsidR="0030129E">
        <w:t>6</w:t>
      </w:r>
      <w:r>
        <w:t>. Требования</w:t>
      </w:r>
      <w:r w:rsidR="004E7FA6">
        <w:t xml:space="preserve"> к содержанию вахтового посёлка Подрядчика:</w:t>
      </w:r>
    </w:p>
    <w:p w14:paraId="0308F296" w14:textId="77777777" w:rsidR="0015644F" w:rsidRDefault="004E7FA6" w:rsidP="008A6FD6">
      <w:pPr>
        <w:pStyle w:val="22"/>
        <w:numPr>
          <w:ilvl w:val="0"/>
          <w:numId w:val="3"/>
        </w:numPr>
        <w:shd w:val="clear" w:color="auto" w:fill="auto"/>
        <w:tabs>
          <w:tab w:val="left" w:pos="960"/>
        </w:tabs>
        <w:spacing w:line="252" w:lineRule="exact"/>
        <w:ind w:firstLine="360"/>
        <w:jc w:val="both"/>
      </w:pPr>
      <w:r>
        <w:t>Содержание автономного вахтового поселка для проживания персонала Подрядчика полностью за свой счет.</w:t>
      </w:r>
    </w:p>
    <w:p w14:paraId="094F0E9B" w14:textId="77777777" w:rsidR="0015644F" w:rsidRDefault="004E7FA6" w:rsidP="008A6FD6">
      <w:pPr>
        <w:pStyle w:val="22"/>
        <w:numPr>
          <w:ilvl w:val="0"/>
          <w:numId w:val="3"/>
        </w:numPr>
        <w:shd w:val="clear" w:color="auto" w:fill="auto"/>
        <w:tabs>
          <w:tab w:val="left" w:pos="1006"/>
        </w:tabs>
        <w:spacing w:line="252" w:lineRule="exact"/>
        <w:ind w:firstLine="360"/>
        <w:jc w:val="both"/>
      </w:pPr>
      <w:r>
        <w:t>Утилизация бытовых отходов, сточных вод собственными силами Подрядчика и за свой счет.</w:t>
      </w:r>
    </w:p>
    <w:p w14:paraId="38F006EF" w14:textId="77777777" w:rsidR="0015644F" w:rsidRDefault="004E7FA6" w:rsidP="008A6FD6">
      <w:pPr>
        <w:pStyle w:val="22"/>
        <w:numPr>
          <w:ilvl w:val="0"/>
          <w:numId w:val="3"/>
        </w:numPr>
        <w:shd w:val="clear" w:color="auto" w:fill="auto"/>
        <w:tabs>
          <w:tab w:val="left" w:pos="952"/>
        </w:tabs>
        <w:spacing w:line="252" w:lineRule="exact"/>
        <w:ind w:firstLine="360"/>
        <w:jc w:val="both"/>
      </w:pPr>
      <w:r>
        <w:t>Транспортировка и обеспечение пресной и питьевой водой вахтового поселка Подрядчика производится силами Заказчика из расчета 2 м3 в неделю.</w:t>
      </w:r>
    </w:p>
    <w:p w14:paraId="6B46D940" w14:textId="77777777" w:rsidR="0015644F" w:rsidRDefault="004E7FA6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t>1.6.4.</w:t>
      </w:r>
      <w:r w:rsidR="00A768A6">
        <w:t xml:space="preserve"> </w:t>
      </w:r>
      <w:r>
        <w:t>Оказание необходимой медицинской помощи своему персоналу за счет средств Подрядчика.</w:t>
      </w:r>
    </w:p>
    <w:p w14:paraId="18096663" w14:textId="77777777" w:rsidR="0015644F" w:rsidRDefault="004E7FA6" w:rsidP="008A6FD6">
      <w:pPr>
        <w:pStyle w:val="22"/>
        <w:numPr>
          <w:ilvl w:val="0"/>
          <w:numId w:val="4"/>
        </w:numPr>
        <w:shd w:val="clear" w:color="auto" w:fill="auto"/>
        <w:tabs>
          <w:tab w:val="left" w:pos="794"/>
        </w:tabs>
        <w:spacing w:line="252" w:lineRule="exact"/>
        <w:ind w:firstLine="360"/>
        <w:jc w:val="both"/>
      </w:pPr>
      <w:r>
        <w:t>Подрядчик несёт полную ответственность за выполнение требований государственных контролирующих органов.</w:t>
      </w:r>
    </w:p>
    <w:p w14:paraId="3BA99A70" w14:textId="77777777" w:rsidR="0015644F" w:rsidRDefault="004E7FA6" w:rsidP="008A6FD6">
      <w:pPr>
        <w:pStyle w:val="22"/>
        <w:numPr>
          <w:ilvl w:val="0"/>
          <w:numId w:val="4"/>
        </w:numPr>
        <w:shd w:val="clear" w:color="auto" w:fill="auto"/>
        <w:tabs>
          <w:tab w:val="left" w:pos="805"/>
        </w:tabs>
        <w:spacing w:line="252" w:lineRule="exact"/>
        <w:ind w:firstLine="360"/>
        <w:jc w:val="both"/>
      </w:pPr>
      <w:r>
        <w:t>Подрядчик производит работы с соблюдением требований Заказчика по безопасности, охране здоровья и окружающей среды на месторождении.</w:t>
      </w:r>
    </w:p>
    <w:p w14:paraId="7496968C" w14:textId="77777777" w:rsidR="0015644F" w:rsidRDefault="004E7FA6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t>1.9.</w:t>
      </w:r>
      <w:r w:rsidR="00A768A6">
        <w:t xml:space="preserve"> </w:t>
      </w:r>
      <w:r>
        <w:t>Оборудование Подрядчика должно быть в хорошем техническом состоянии, освидетельствовано государственными контролирующими органами и соответствовать требованиям безопасности при его эксплуатации на месторождении Заказчика. Подрядчик представляет Заказчику копии всех соответствующих документов.</w:t>
      </w:r>
    </w:p>
    <w:p w14:paraId="501A6D39" w14:textId="15CACEE1" w:rsidR="0015644F" w:rsidRDefault="004E7FA6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t>1.</w:t>
      </w:r>
      <w:r w:rsidR="0003350A">
        <w:t>10.</w:t>
      </w:r>
      <w:r w:rsidR="00A768A6">
        <w:t xml:space="preserve"> </w:t>
      </w:r>
      <w:r w:rsidR="0003350A" w:rsidRPr="00D662AA">
        <w:t>Обеспечение электро</w:t>
      </w:r>
      <w:r w:rsidRPr="00D662AA">
        <w:t xml:space="preserve">энергией вахтового поселка и бригады </w:t>
      </w:r>
      <w:r w:rsidR="00D54498" w:rsidRPr="00D662AA">
        <w:t>КРС</w:t>
      </w:r>
      <w:r w:rsidRPr="00D662AA">
        <w:t xml:space="preserve"> производится </w:t>
      </w:r>
      <w:r w:rsidR="004C0241" w:rsidRPr="00D662AA">
        <w:t>Подрядчиком</w:t>
      </w:r>
      <w:r w:rsidRPr="00D662AA">
        <w:t>.</w:t>
      </w:r>
    </w:p>
    <w:p w14:paraId="20DD00FF" w14:textId="00DAB527" w:rsidR="0015644F" w:rsidRDefault="004E7FA6" w:rsidP="008A6FD6">
      <w:pPr>
        <w:pStyle w:val="22"/>
        <w:shd w:val="clear" w:color="auto" w:fill="auto"/>
        <w:spacing w:line="252" w:lineRule="exact"/>
        <w:ind w:firstLine="360"/>
        <w:jc w:val="both"/>
      </w:pPr>
      <w:r>
        <w:br w:type="page"/>
      </w:r>
    </w:p>
    <w:p w14:paraId="597BEF95" w14:textId="77777777" w:rsidR="0015644F" w:rsidRDefault="004E7FA6" w:rsidP="008A6FD6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783"/>
        </w:tabs>
        <w:spacing w:after="222" w:line="210" w:lineRule="exact"/>
        <w:ind w:left="480"/>
      </w:pPr>
      <w:bookmarkStart w:id="3" w:name="bookmark3"/>
      <w:r>
        <w:lastRenderedPageBreak/>
        <w:t>ОБЪЕМ РАБОТ.</w:t>
      </w:r>
      <w:bookmarkEnd w:id="3"/>
    </w:p>
    <w:p w14:paraId="02A302C5" w14:textId="5965A4CE" w:rsidR="0015644F" w:rsidRDefault="004E7FA6" w:rsidP="008A6FD6">
      <w:pPr>
        <w:pStyle w:val="22"/>
        <w:shd w:val="clear" w:color="auto" w:fill="auto"/>
        <w:spacing w:line="252" w:lineRule="exact"/>
        <w:ind w:firstLine="480"/>
      </w:pPr>
      <w:r>
        <w:t>2.1.</w:t>
      </w:r>
      <w:r w:rsidR="0030129E">
        <w:t xml:space="preserve"> </w:t>
      </w:r>
      <w:r>
        <w:t xml:space="preserve">Ориентировочный объем работ по капитальному ремонту </w:t>
      </w:r>
      <w:r w:rsidR="00A768A6" w:rsidRPr="00A768A6">
        <w:t>скважин Бобрового ЛУ в 202</w:t>
      </w:r>
      <w:r w:rsidR="00F37A9C">
        <w:t>7</w:t>
      </w:r>
      <w:r w:rsidR="00A768A6" w:rsidRPr="00A768A6">
        <w:t xml:space="preserve"> год</w:t>
      </w:r>
      <w:r w:rsidR="00F37A9C">
        <w:t>у</w:t>
      </w:r>
      <w:r>
        <w:t xml:space="preserve"> изложен в </w:t>
      </w:r>
      <w:r w:rsidRPr="00DA03CA">
        <w:t>Приложени</w:t>
      </w:r>
      <w:r w:rsidR="005C0CE1">
        <w:t>и</w:t>
      </w:r>
      <w:r w:rsidRPr="00DA03CA">
        <w:t xml:space="preserve"> </w:t>
      </w:r>
      <w:r w:rsidR="007B7012">
        <w:t>3.</w:t>
      </w:r>
      <w:r w:rsidR="00DA03CA" w:rsidRPr="00DA03CA">
        <w:t>1</w:t>
      </w:r>
      <w:r w:rsidR="00D80395" w:rsidRPr="00DA03CA">
        <w:t>.</w:t>
      </w:r>
    </w:p>
    <w:p w14:paraId="42ADF8A9" w14:textId="77777777" w:rsidR="0015644F" w:rsidRDefault="0015644F" w:rsidP="008A6FD6">
      <w:pPr>
        <w:rPr>
          <w:sz w:val="2"/>
          <w:szCs w:val="2"/>
        </w:rPr>
      </w:pPr>
    </w:p>
    <w:p w14:paraId="272954F9" w14:textId="44D4B5DA" w:rsidR="0003350A" w:rsidRDefault="0003350A" w:rsidP="008A6FD6">
      <w:pPr>
        <w:pStyle w:val="12"/>
        <w:framePr w:w="11011" w:h="2039" w:hRule="exact" w:wrap="notBeside" w:vAnchor="text" w:hAnchor="page" w:x="601" w:y="746"/>
        <w:shd w:val="clear" w:color="auto" w:fill="auto"/>
        <w:tabs>
          <w:tab w:val="left" w:leader="underscore" w:pos="9583"/>
        </w:tabs>
        <w:ind w:left="426" w:firstLine="425"/>
      </w:pPr>
      <w:bookmarkStart w:id="4" w:name="bookmark4"/>
      <w:r>
        <w:t xml:space="preserve">Табл.1 Ориентировочный объем работ по капитальному ремонту скважин </w:t>
      </w:r>
      <w:r w:rsidR="00A768A6">
        <w:t>Бобрового ЛУ в</w:t>
      </w:r>
      <w:r w:rsidR="005C0CE1">
        <w:t xml:space="preserve"> 2025 - </w:t>
      </w:r>
      <w:r w:rsidR="008508F1" w:rsidRPr="0030129E">
        <w:rPr>
          <w:rStyle w:val="a8"/>
          <w:u w:val="none"/>
        </w:rPr>
        <w:t>202</w:t>
      </w:r>
      <w:r w:rsidR="0030129E" w:rsidRPr="0030129E">
        <w:rPr>
          <w:rStyle w:val="a8"/>
          <w:u w:val="none"/>
        </w:rPr>
        <w:t>6</w:t>
      </w:r>
      <w:r w:rsidR="00A768A6">
        <w:rPr>
          <w:rStyle w:val="a8"/>
          <w:u w:val="none"/>
        </w:rPr>
        <w:t xml:space="preserve"> </w:t>
      </w:r>
      <w:r w:rsidRPr="0030129E">
        <w:rPr>
          <w:rStyle w:val="a8"/>
          <w:u w:val="none"/>
        </w:rPr>
        <w:t>г</w:t>
      </w:r>
      <w:r w:rsidR="00A768A6">
        <w:rPr>
          <w:rStyle w:val="a8"/>
          <w:u w:val="none"/>
        </w:rPr>
        <w:t>од</w:t>
      </w:r>
      <w:r w:rsidR="005C0CE1">
        <w:rPr>
          <w:rStyle w:val="a8"/>
          <w:u w:val="none"/>
        </w:rPr>
        <w:t>ах</w:t>
      </w:r>
    </w:p>
    <w:tbl>
      <w:tblPr>
        <w:tblOverlap w:val="never"/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8"/>
        <w:gridCol w:w="3242"/>
        <w:gridCol w:w="3261"/>
        <w:gridCol w:w="16"/>
      </w:tblGrid>
      <w:tr w:rsidR="0003350A" w14:paraId="2B913CF0" w14:textId="77777777" w:rsidTr="00F0681D">
        <w:trPr>
          <w:trHeight w:hRule="exact" w:val="240"/>
        </w:trPr>
        <w:tc>
          <w:tcPr>
            <w:tcW w:w="3698" w:type="dxa"/>
            <w:vMerge w:val="restart"/>
            <w:shd w:val="clear" w:color="auto" w:fill="FFFFFF"/>
          </w:tcPr>
          <w:p w14:paraId="77AD9C4F" w14:textId="77777777" w:rsidR="0003350A" w:rsidRDefault="0003350A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tabs>
                <w:tab w:val="left" w:pos="1408"/>
                <w:tab w:val="left" w:pos="2258"/>
              </w:tabs>
              <w:spacing w:line="190" w:lineRule="exact"/>
              <w:ind w:left="-152" w:firstLine="152"/>
              <w:jc w:val="center"/>
            </w:pPr>
            <w:r>
              <w:rPr>
                <w:rStyle w:val="295pt"/>
              </w:rPr>
              <w:t>Год</w:t>
            </w:r>
          </w:p>
        </w:tc>
        <w:tc>
          <w:tcPr>
            <w:tcW w:w="6519" w:type="dxa"/>
            <w:gridSpan w:val="3"/>
            <w:shd w:val="clear" w:color="auto" w:fill="FFFFFF"/>
          </w:tcPr>
          <w:p w14:paraId="5A528A51" w14:textId="77777777" w:rsidR="0003350A" w:rsidRDefault="0003350A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left="2340" w:firstLine="0"/>
            </w:pPr>
            <w:r>
              <w:rPr>
                <w:rStyle w:val="295pt"/>
              </w:rPr>
              <w:t>Количество ремонтов</w:t>
            </w:r>
          </w:p>
        </w:tc>
      </w:tr>
      <w:tr w:rsidR="007D4330" w14:paraId="365C9FAC" w14:textId="77777777" w:rsidTr="00F0681D">
        <w:trPr>
          <w:gridAfter w:val="1"/>
          <w:wAfter w:w="16" w:type="dxa"/>
          <w:trHeight w:hRule="exact" w:val="587"/>
        </w:trPr>
        <w:tc>
          <w:tcPr>
            <w:tcW w:w="3698" w:type="dxa"/>
            <w:vMerge/>
            <w:shd w:val="clear" w:color="auto" w:fill="FFFFFF"/>
          </w:tcPr>
          <w:p w14:paraId="7DDB9229" w14:textId="77777777" w:rsidR="007D4330" w:rsidRDefault="007D4330" w:rsidP="008A6FD6">
            <w:pPr>
              <w:framePr w:w="11011" w:h="2039" w:hRule="exact" w:wrap="notBeside" w:vAnchor="text" w:hAnchor="page" w:x="601" w:y="746"/>
            </w:pPr>
          </w:p>
        </w:tc>
        <w:tc>
          <w:tcPr>
            <w:tcW w:w="3242" w:type="dxa"/>
            <w:shd w:val="clear" w:color="auto" w:fill="FFFFFF"/>
            <w:vAlign w:val="center"/>
          </w:tcPr>
          <w:p w14:paraId="6B8319F7" w14:textId="77777777" w:rsidR="007D4330" w:rsidRDefault="007D4330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left="-34" w:firstLine="0"/>
              <w:jc w:val="center"/>
            </w:pPr>
            <w:r>
              <w:rPr>
                <w:rStyle w:val="295pt"/>
              </w:rPr>
              <w:t>КРС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1F88084D" w14:textId="77777777" w:rsidR="007D4330" w:rsidRDefault="007D4330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ТРС</w:t>
            </w:r>
          </w:p>
        </w:tc>
      </w:tr>
      <w:tr w:rsidR="007D4330" w14:paraId="11C8C53D" w14:textId="77777777" w:rsidTr="00F0681D">
        <w:trPr>
          <w:gridAfter w:val="1"/>
          <w:wAfter w:w="16" w:type="dxa"/>
          <w:trHeight w:hRule="exact" w:val="380"/>
        </w:trPr>
        <w:tc>
          <w:tcPr>
            <w:tcW w:w="3698" w:type="dxa"/>
            <w:shd w:val="clear" w:color="auto" w:fill="FFFFFF"/>
            <w:vAlign w:val="bottom"/>
          </w:tcPr>
          <w:p w14:paraId="1A664D26" w14:textId="4D1E401F" w:rsidR="007D4330" w:rsidRDefault="007D4330" w:rsidP="00F37A9C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202</w:t>
            </w:r>
            <w:r w:rsidR="00F37A9C">
              <w:rPr>
                <w:rStyle w:val="295pt"/>
              </w:rPr>
              <w:t>7</w:t>
            </w:r>
          </w:p>
        </w:tc>
        <w:tc>
          <w:tcPr>
            <w:tcW w:w="3242" w:type="dxa"/>
            <w:shd w:val="clear" w:color="auto" w:fill="FFFFFF"/>
            <w:vAlign w:val="bottom"/>
          </w:tcPr>
          <w:p w14:paraId="61AA5F1A" w14:textId="73773955" w:rsidR="007D4330" w:rsidRDefault="00F37A9C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firstLine="0"/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600F6067" w14:textId="6B30C49A" w:rsidR="007D4330" w:rsidRDefault="00FA5728" w:rsidP="008A6FD6">
            <w:pPr>
              <w:pStyle w:val="22"/>
              <w:framePr w:w="11011" w:h="2039" w:hRule="exact" w:wrap="notBeside" w:vAnchor="text" w:hAnchor="page" w:x="601" w:y="746"/>
              <w:shd w:val="clear" w:color="auto" w:fill="auto"/>
              <w:spacing w:line="190" w:lineRule="exact"/>
              <w:ind w:firstLine="0"/>
              <w:jc w:val="center"/>
            </w:pPr>
            <w:r w:rsidRPr="00D544BD">
              <w:t>0</w:t>
            </w:r>
          </w:p>
        </w:tc>
      </w:tr>
    </w:tbl>
    <w:p w14:paraId="5E438089" w14:textId="77777777" w:rsidR="0003350A" w:rsidRDefault="0003350A" w:rsidP="008A6FD6">
      <w:pPr>
        <w:framePr w:w="11011" w:h="2039" w:hRule="exact" w:wrap="notBeside" w:vAnchor="text" w:hAnchor="page" w:x="601" w:y="746"/>
        <w:rPr>
          <w:sz w:val="2"/>
          <w:szCs w:val="2"/>
        </w:rPr>
      </w:pPr>
    </w:p>
    <w:p w14:paraId="5EA6FDA1" w14:textId="77777777" w:rsidR="0015644F" w:rsidRDefault="004E7FA6" w:rsidP="008A6FD6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783"/>
        </w:tabs>
        <w:spacing w:before="283" w:after="248" w:line="210" w:lineRule="exact"/>
        <w:ind w:left="480"/>
      </w:pPr>
      <w:r>
        <w:t>ТРЕБОВАНИЕ К ПОДРЯДЧИКУ.</w:t>
      </w:r>
      <w:bookmarkEnd w:id="4"/>
    </w:p>
    <w:p w14:paraId="475CFEFA" w14:textId="77777777" w:rsidR="0015644F" w:rsidRDefault="004E7FA6" w:rsidP="008A6FD6">
      <w:pPr>
        <w:pStyle w:val="22"/>
        <w:numPr>
          <w:ilvl w:val="0"/>
          <w:numId w:val="5"/>
        </w:numPr>
        <w:shd w:val="clear" w:color="auto" w:fill="auto"/>
        <w:tabs>
          <w:tab w:val="left" w:pos="450"/>
          <w:tab w:val="left" w:pos="851"/>
        </w:tabs>
        <w:spacing w:after="211" w:line="210" w:lineRule="exact"/>
        <w:ind w:firstLine="426"/>
        <w:jc w:val="both"/>
      </w:pPr>
      <w:r>
        <w:t>Общие требования к Подрядчику</w:t>
      </w:r>
    </w:p>
    <w:p w14:paraId="55AE8F77" w14:textId="77777777" w:rsidR="00DA03CA" w:rsidRDefault="0003350A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3.1.1. Наличие</w:t>
      </w:r>
      <w:r w:rsidR="004E7FA6">
        <w:t xml:space="preserve"> разрешений и допусков к работе в нефтяной промышленности;</w:t>
      </w:r>
    </w:p>
    <w:p w14:paraId="24C2AF7C" w14:textId="3D407790" w:rsidR="0015644F" w:rsidRDefault="00DA03CA" w:rsidP="008A6FD6">
      <w:pPr>
        <w:pStyle w:val="22"/>
        <w:shd w:val="clear" w:color="auto" w:fill="auto"/>
        <w:tabs>
          <w:tab w:val="left" w:pos="851"/>
        </w:tabs>
        <w:spacing w:line="252" w:lineRule="exact"/>
        <w:ind w:firstLine="380"/>
        <w:jc w:val="both"/>
      </w:pPr>
      <w:r>
        <w:t xml:space="preserve">3.1.2. </w:t>
      </w:r>
      <w:r w:rsidR="004E7FA6">
        <w:t xml:space="preserve">До начала мобилизации Подрядчик обязан вызвать представителей Заказчика на осмотр укомплектованных бригад </w:t>
      </w:r>
      <w:r w:rsidR="00D54498">
        <w:t>КРС</w:t>
      </w:r>
      <w:r w:rsidR="004E7FA6">
        <w:t xml:space="preserve"> и представить все документы, необходимые для безопасной эксплуатации специальной техники и оборудования согласно требованиям регламентирующих документов, включая испытание и опрессовку оборудования.</w:t>
      </w:r>
    </w:p>
    <w:p w14:paraId="5BD2E70F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3.1.3.</w:t>
      </w:r>
      <w:r w:rsidR="00614F06">
        <w:t xml:space="preserve"> </w:t>
      </w:r>
      <w:r>
        <w:t>Заказчик имеет право на проведение проверки бригад Подрядчика в любое время. При этом Подрядчик обязуется оказывать содействие Заказчику.</w:t>
      </w:r>
    </w:p>
    <w:p w14:paraId="44F7216F" w14:textId="272BD159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896"/>
        </w:tabs>
        <w:spacing w:line="252" w:lineRule="exact"/>
        <w:ind w:firstLine="380"/>
        <w:jc w:val="both"/>
      </w:pPr>
      <w:r>
        <w:t xml:space="preserve">Подрядчик обязан производить работы </w:t>
      </w:r>
      <w:r w:rsidR="00D54498">
        <w:t>КРС</w:t>
      </w:r>
      <w:r>
        <w:t xml:space="preserve"> согласно утвержденных Подрядчиком и согласованных Заказчиком планов работ. При этом планы работ Подрядчик составляет самостоятельно, на основании выданных Заказчиком наряд-заданий на ремонт скважин. Заказчик имеет право в любое время вносить в планы изменения, которые должны вноситься только в письменной форме.</w:t>
      </w:r>
    </w:p>
    <w:p w14:paraId="57CA8A3F" w14:textId="77777777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903"/>
        </w:tabs>
        <w:spacing w:line="252" w:lineRule="exact"/>
        <w:ind w:firstLine="380"/>
        <w:jc w:val="both"/>
      </w:pPr>
      <w:r>
        <w:t>Подрядчик обязуется представлять ежедневный отчет по выполненным работам на скважине по заранее согласованной Заказчиком форме. Подрядчик обязуется представлять дополнительные отчеты по требованию Заказчика.</w:t>
      </w:r>
    </w:p>
    <w:p w14:paraId="10267472" w14:textId="77777777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910"/>
        </w:tabs>
        <w:spacing w:line="252" w:lineRule="exact"/>
        <w:ind w:firstLine="380"/>
        <w:jc w:val="both"/>
      </w:pPr>
      <w:r>
        <w:t>Подрядчик обязуется обеспечить наличие подъемных агрегатов в количестве и качестве, достаточном для выполнения операции по ремонту скважин, необходимого для выполнения работ. Заказчик, по мере необходимости, предоставит специальную технику для выполнения работ по переезду бригад, погрузочно-разгрузочных работ, операций по глушению скважин и транспортировки по территории месторождения своего оборудования и оборудования Подрядчика. Заказчик имеет право контролировать транспортировку тяжелого оборудования.</w:t>
      </w:r>
    </w:p>
    <w:p w14:paraId="2E4DFFEC" w14:textId="77777777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896"/>
        </w:tabs>
        <w:spacing w:line="252" w:lineRule="exact"/>
        <w:ind w:firstLine="380"/>
        <w:jc w:val="both"/>
      </w:pPr>
      <w:r>
        <w:t>Подрядчик обязан за свой счет и своими силами обеспечить себя на весь срок выполнения работ по Договору горюче-смазочными материалами для подъемной установки.</w:t>
      </w:r>
    </w:p>
    <w:p w14:paraId="015FD7A8" w14:textId="07A7771B" w:rsidR="0015644F" w:rsidRPr="00042190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910"/>
        </w:tabs>
        <w:spacing w:line="252" w:lineRule="exact"/>
        <w:ind w:firstLine="380"/>
        <w:jc w:val="both"/>
      </w:pPr>
      <w:r>
        <w:t xml:space="preserve">Подрядчик обязан иметь утвержденные схемы расположения подъемного агрегата и оборудования, противовыбросового оборудования (ПВО) и другие необходимые документы, связанные с процессом </w:t>
      </w:r>
      <w:r w:rsidR="00D54498">
        <w:t>КРС</w:t>
      </w:r>
      <w:r>
        <w:t xml:space="preserve">, согласованные с Заказчиком и утвержденные в </w:t>
      </w:r>
      <w:r w:rsidRPr="00042190">
        <w:t>соответствующ</w:t>
      </w:r>
      <w:r w:rsidR="007C06A5" w:rsidRPr="00042190">
        <w:t>ем порядке</w:t>
      </w:r>
      <w:r w:rsidRPr="00042190">
        <w:t>.</w:t>
      </w:r>
    </w:p>
    <w:p w14:paraId="54E0F01E" w14:textId="77777777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995"/>
        </w:tabs>
        <w:spacing w:line="252" w:lineRule="exact"/>
        <w:ind w:firstLine="380"/>
        <w:jc w:val="both"/>
      </w:pPr>
      <w:r>
        <w:t>Подрядчик обязан обеспечить непрерывную связь бригад с Заказчиком (сотовая и радиосвязь).</w:t>
      </w:r>
    </w:p>
    <w:p w14:paraId="54688F8E" w14:textId="77777777" w:rsidR="0015644F" w:rsidRDefault="004E7FA6" w:rsidP="008A6FD6">
      <w:pPr>
        <w:pStyle w:val="22"/>
        <w:numPr>
          <w:ilvl w:val="0"/>
          <w:numId w:val="7"/>
        </w:numPr>
        <w:shd w:val="clear" w:color="auto" w:fill="auto"/>
        <w:tabs>
          <w:tab w:val="left" w:pos="1004"/>
        </w:tabs>
        <w:spacing w:line="252" w:lineRule="exact"/>
        <w:ind w:firstLine="380"/>
        <w:jc w:val="both"/>
      </w:pPr>
      <w:r>
        <w:t>Подрядчик гарантирует представление результатов лабораторных испытаний цементного камня, добавок к цементу и цементного раствора, применяемых при цементировочных работах.</w:t>
      </w:r>
    </w:p>
    <w:p w14:paraId="4A582C07" w14:textId="2ED847B3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3.1.11.</w:t>
      </w:r>
      <w:r w:rsidR="00FA5728">
        <w:t xml:space="preserve"> </w:t>
      </w:r>
      <w:r>
        <w:t>Обеспечить беспрепятственный доступ уполномоченных представителей Заказчика (в том числе Супервайзера) к месту выполнения работ и к месту хранения материалов и оборудования, используемых для выполнения работ, а также предоставлять необходимую документацию.</w:t>
      </w:r>
    </w:p>
    <w:p w14:paraId="339DE288" w14:textId="77777777" w:rsidR="0015644F" w:rsidRDefault="004E7FA6" w:rsidP="008A6FD6">
      <w:pPr>
        <w:pStyle w:val="22"/>
        <w:numPr>
          <w:ilvl w:val="0"/>
          <w:numId w:val="5"/>
        </w:numPr>
        <w:shd w:val="clear" w:color="auto" w:fill="auto"/>
        <w:tabs>
          <w:tab w:val="left" w:pos="851"/>
        </w:tabs>
        <w:spacing w:after="154" w:line="210" w:lineRule="exact"/>
        <w:ind w:firstLine="426"/>
        <w:jc w:val="both"/>
      </w:pPr>
      <w:r>
        <w:t>Требования к персоналу Подрядчика</w:t>
      </w:r>
    </w:p>
    <w:p w14:paraId="4B085B04" w14:textId="5469D6B1" w:rsidR="0015644F" w:rsidRDefault="004E7FA6" w:rsidP="008A6FD6">
      <w:pPr>
        <w:pStyle w:val="22"/>
        <w:numPr>
          <w:ilvl w:val="0"/>
          <w:numId w:val="8"/>
        </w:numPr>
        <w:shd w:val="clear" w:color="auto" w:fill="auto"/>
        <w:tabs>
          <w:tab w:val="left" w:pos="993"/>
        </w:tabs>
        <w:spacing w:line="252" w:lineRule="exact"/>
        <w:ind w:firstLine="426"/>
        <w:jc w:val="both"/>
      </w:pPr>
      <w:r>
        <w:t xml:space="preserve">Для выполнения работ </w:t>
      </w:r>
      <w:r w:rsidR="00D54498">
        <w:t>КРС</w:t>
      </w:r>
      <w:r>
        <w:t xml:space="preserve"> в организационной структуре предприятия Подрядчика должны быть предусмотрены отделы и службы, позволяющие обеспечивать безопасное и безаварийное выполнение Работ, а именно:</w:t>
      </w:r>
    </w:p>
    <w:p w14:paraId="1A98799A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left="426" w:firstLine="0"/>
        <w:jc w:val="both"/>
      </w:pPr>
      <w:r>
        <w:t>Служба (отдел) по охране труда, промышленной безопасности и охране окружающей среды;</w:t>
      </w:r>
    </w:p>
    <w:p w14:paraId="667DD7EB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Технологическая служба;</w:t>
      </w:r>
    </w:p>
    <w:p w14:paraId="04D13D73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</w:pPr>
      <w:r>
        <w:t>Подразделение сервисного обслуживания и ремонта оборудования (база производственного обслуживания);</w:t>
      </w:r>
    </w:p>
    <w:p w14:paraId="6A2F078B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Транспортная служба (отдел)</w:t>
      </w:r>
      <w:r w:rsidR="00A768A6">
        <w:t>;</w:t>
      </w:r>
    </w:p>
    <w:p w14:paraId="29414420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Геологическая служба</w:t>
      </w:r>
      <w:r w:rsidR="00A768A6">
        <w:t>;</w:t>
      </w:r>
    </w:p>
    <w:p w14:paraId="47DF574A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Энергетическая служба (главный инженер)</w:t>
      </w:r>
      <w:r w:rsidR="00A768A6">
        <w:t>;</w:t>
      </w:r>
    </w:p>
    <w:p w14:paraId="5E249FA7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Центрально диспетчерская служба</w:t>
      </w:r>
      <w:r w:rsidR="00A768A6">
        <w:t>;</w:t>
      </w:r>
    </w:p>
    <w:p w14:paraId="3E0DA77B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Служба главного механика</w:t>
      </w:r>
      <w:r w:rsidR="00A768A6">
        <w:t>;</w:t>
      </w:r>
    </w:p>
    <w:p w14:paraId="2CDEDD0C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lastRenderedPageBreak/>
        <w:t>БПО</w:t>
      </w:r>
      <w:r w:rsidR="00A768A6">
        <w:t>;</w:t>
      </w:r>
    </w:p>
    <w:p w14:paraId="7CD2D425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567"/>
        </w:tabs>
        <w:spacing w:line="252" w:lineRule="exact"/>
        <w:ind w:firstLine="426"/>
        <w:jc w:val="both"/>
      </w:pPr>
      <w:r>
        <w:t>ПТО</w:t>
      </w:r>
      <w:r w:rsidR="00A768A6">
        <w:t>.</w:t>
      </w:r>
    </w:p>
    <w:p w14:paraId="3F2197E3" w14:textId="77777777" w:rsidR="0015644F" w:rsidRDefault="004E7FA6" w:rsidP="008A6FD6">
      <w:pPr>
        <w:pStyle w:val="22"/>
        <w:numPr>
          <w:ilvl w:val="0"/>
          <w:numId w:val="8"/>
        </w:numPr>
        <w:shd w:val="clear" w:color="auto" w:fill="auto"/>
        <w:tabs>
          <w:tab w:val="left" w:pos="1048"/>
        </w:tabs>
        <w:spacing w:line="252" w:lineRule="exact"/>
        <w:ind w:left="380" w:firstLine="0"/>
        <w:jc w:val="both"/>
      </w:pPr>
      <w:r>
        <w:t>Минимальные требования к персоналу: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2498"/>
        <w:gridCol w:w="900"/>
        <w:gridCol w:w="896"/>
        <w:gridCol w:w="1066"/>
        <w:gridCol w:w="1253"/>
        <w:gridCol w:w="896"/>
        <w:gridCol w:w="1073"/>
        <w:gridCol w:w="1084"/>
      </w:tblGrid>
      <w:tr w:rsidR="0015644F" w14:paraId="51205D25" w14:textId="77777777">
        <w:trPr>
          <w:trHeight w:hRule="exact" w:val="245"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CB07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after="60" w:line="190" w:lineRule="exact"/>
              <w:ind w:left="220" w:firstLine="0"/>
            </w:pPr>
            <w:r>
              <w:rPr>
                <w:rStyle w:val="295pt"/>
              </w:rPr>
              <w:t>№</w:t>
            </w:r>
          </w:p>
          <w:p w14:paraId="759A864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before="60" w:line="190" w:lineRule="exact"/>
              <w:ind w:left="220" w:firstLine="0"/>
            </w:pPr>
            <w:r>
              <w:rPr>
                <w:rStyle w:val="295pt"/>
              </w:rPr>
              <w:t>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DD20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40" w:firstLine="0"/>
            </w:pPr>
            <w:r>
              <w:rPr>
                <w:rStyle w:val="295pt"/>
              </w:rPr>
              <w:t>Должность (профессия)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ED24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right"/>
            </w:pPr>
            <w:r>
              <w:rPr>
                <w:rStyle w:val="295pt"/>
              </w:rPr>
              <w:t>Образование по профилю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593B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1540" w:firstLine="0"/>
            </w:pPr>
            <w:r>
              <w:rPr>
                <w:rStyle w:val="295pt"/>
              </w:rPr>
              <w:t>Наличие обучения</w:t>
            </w:r>
          </w:p>
        </w:tc>
      </w:tr>
      <w:tr w:rsidR="0015644F" w14:paraId="543311C7" w14:textId="77777777">
        <w:trPr>
          <w:trHeight w:hRule="exact" w:val="475"/>
          <w:jc w:val="center"/>
        </w:trPr>
        <w:tc>
          <w:tcPr>
            <w:tcW w:w="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A23ED6" w14:textId="77777777" w:rsidR="0015644F" w:rsidRDefault="0015644F" w:rsidP="008A6FD6">
            <w:pPr>
              <w:framePr w:w="10217" w:wrap="notBeside" w:vAnchor="text" w:hAnchor="text" w:xAlign="center" w:y="1"/>
            </w:pPr>
          </w:p>
        </w:tc>
        <w:tc>
          <w:tcPr>
            <w:tcW w:w="2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519540" w14:textId="77777777" w:rsidR="0015644F" w:rsidRDefault="0015644F" w:rsidP="008A6FD6">
            <w:pPr>
              <w:framePr w:w="10217" w:wrap="notBeside" w:vAnchor="text" w:hAnchor="text" w:xAlign="center" w:y="1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7753D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высшее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99FD1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after="60" w:line="190" w:lineRule="exact"/>
              <w:ind w:left="200" w:firstLine="0"/>
              <w:jc w:val="center"/>
            </w:pPr>
            <w:r>
              <w:rPr>
                <w:rStyle w:val="295pt"/>
              </w:rPr>
              <w:t>средне</w:t>
            </w:r>
          </w:p>
          <w:p w14:paraId="7C34FC06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before="60" w:line="190" w:lineRule="exact"/>
              <w:ind w:left="200" w:firstLine="0"/>
              <w:jc w:val="center"/>
            </w:pPr>
            <w:r>
              <w:rPr>
                <w:rStyle w:val="295pt"/>
              </w:rPr>
              <w:t>проф.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56FFD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среднее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5EF7D" w14:textId="77777777" w:rsidR="0015644F" w:rsidRDefault="004E7FA6" w:rsidP="00D54498">
            <w:pPr>
              <w:pStyle w:val="22"/>
              <w:framePr w:w="10217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295pt"/>
              </w:rPr>
              <w:t>По</w:t>
            </w:r>
          </w:p>
          <w:p w14:paraId="61115930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before="60" w:line="190" w:lineRule="exact"/>
              <w:ind w:left="180" w:firstLine="0"/>
              <w:jc w:val="center"/>
            </w:pPr>
            <w:r>
              <w:rPr>
                <w:rStyle w:val="295pt"/>
              </w:rPr>
              <w:t>профессии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76AEA" w14:textId="77777777" w:rsidR="0015644F" w:rsidRDefault="004E7FA6" w:rsidP="00D54498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ПБ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D8319" w14:textId="77777777" w:rsidR="0015644F" w:rsidRDefault="004E7FA6" w:rsidP="00D54498">
            <w:pPr>
              <w:pStyle w:val="22"/>
              <w:framePr w:w="1021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3pt"/>
              </w:rPr>
              <w:t>гнвп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B4C19" w14:textId="77777777" w:rsidR="0015644F" w:rsidRDefault="004E7FA6" w:rsidP="00F0681D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ПТМ</w:t>
            </w:r>
          </w:p>
        </w:tc>
      </w:tr>
      <w:tr w:rsidR="0015644F" w14:paraId="54B8B83D" w14:textId="77777777">
        <w:trPr>
          <w:trHeight w:hRule="exact" w:val="101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DF00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F577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Начальник цеха</w:t>
            </w:r>
          </w:p>
          <w:p w14:paraId="203AB51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(Руководитель</w:t>
            </w:r>
          </w:p>
          <w:p w14:paraId="0742E751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подразделения)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0B05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AEADB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08BD4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2DA9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1B0F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DF3D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FE387" w14:textId="77777777" w:rsidR="0015644F" w:rsidRDefault="004E7FA6" w:rsidP="00B873C4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368987F5" w14:textId="77777777">
        <w:trPr>
          <w:trHeight w:hRule="exact" w:val="46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0E24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5FA7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4" w:lineRule="exact"/>
              <w:ind w:firstLine="0"/>
            </w:pPr>
            <w:r>
              <w:rPr>
                <w:rStyle w:val="295pt"/>
              </w:rPr>
              <w:t>Заместитель начальника цеха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668F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4CAD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6FD37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EFBD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5E77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CECA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0E18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3F89C649" w14:textId="77777777">
        <w:trPr>
          <w:trHeight w:hRule="exact" w:val="2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1A28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453A1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Инженер - технолог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931B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E903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911A0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5F293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7EE3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B3EF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AD13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328D047B" w14:textId="77777777">
        <w:trPr>
          <w:trHeight w:hRule="exact" w:val="46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8B00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6617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27" w:lineRule="exact"/>
              <w:ind w:firstLine="0"/>
            </w:pPr>
            <w:r>
              <w:rPr>
                <w:rStyle w:val="295pt"/>
              </w:rPr>
              <w:t>Инженер - технолог по цементированию скважин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54F3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DEEE4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273D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32F8F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4781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FB6A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E728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5F84C58E" w14:textId="77777777">
        <w:trPr>
          <w:trHeight w:hRule="exact" w:val="93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1AF2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5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A895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Инженер - технолог по контролю за качеством приготовления тампонажных смесей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4DF8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0D621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3626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35FB8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CBB5D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BC215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9CA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</w:tr>
      <w:tr w:rsidR="0015644F" w14:paraId="6976B6B9" w14:textId="77777777">
        <w:trPr>
          <w:trHeight w:hRule="exact" w:val="69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BCCA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6E40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27" w:lineRule="exact"/>
              <w:ind w:firstLine="0"/>
              <w:jc w:val="both"/>
            </w:pPr>
            <w:r>
              <w:rPr>
                <w:rStyle w:val="295pt"/>
              </w:rPr>
              <w:t>Механик по оборудованию для ремонта скважин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5E331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986B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147D7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DA92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FBAF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3F56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B988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6797043B" w14:textId="77777777">
        <w:trPr>
          <w:trHeight w:hRule="exact" w:val="2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CCEF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7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BD76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Механик по транспорту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475A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11B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C59B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AF4C8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D900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BFA18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64D7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528955F4" w14:textId="77777777">
        <w:trPr>
          <w:trHeight w:hRule="exact" w:val="23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A2D2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2928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Мастер ПКРС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BED5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8B6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9FC56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223C5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2FCB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571C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C0C1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228C12F2" w14:textId="77777777">
        <w:trPr>
          <w:trHeight w:hRule="exact" w:val="24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34BE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60" w:firstLine="0"/>
            </w:pPr>
            <w:r>
              <w:rPr>
                <w:rStyle w:val="295pt"/>
              </w:rPr>
              <w:t>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4BE9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Электрогазосварщик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1ACC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0AE4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B573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D253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9287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21846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A145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4F4170E6" w14:textId="77777777">
        <w:trPr>
          <w:trHeight w:hRule="exact" w:val="23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F9B9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1BDB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Слесарь-ремонтник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8BE20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898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2A07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3A7D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AA11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211B2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B18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03A185C0" w14:textId="77777777">
        <w:trPr>
          <w:trHeight w:hRule="exact" w:val="23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4F901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П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15FD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Электромонтер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6E26C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913D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BDBD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D25F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729C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BCE4E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6539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2BC4E69E" w14:textId="77777777">
        <w:trPr>
          <w:trHeight w:hRule="exact" w:val="2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4CB9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2A26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Водитель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D9871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E227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CC2A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3C2C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24C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3FA59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8258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05BBFF5B" w14:textId="77777777">
        <w:trPr>
          <w:trHeight w:hRule="exact" w:val="47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FF9D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13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F862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Машинист подъемного агрегата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ADEC9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1A39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D477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AC2B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CF2AC" w14:textId="77777777" w:rsidR="0015644F" w:rsidRDefault="008508F1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684A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AEDA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296825A3" w14:textId="77777777">
        <w:trPr>
          <w:trHeight w:hRule="exact" w:val="46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FF7D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2B16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4" w:lineRule="exact"/>
              <w:ind w:firstLine="0"/>
            </w:pPr>
            <w:r>
              <w:rPr>
                <w:rStyle w:val="295pt"/>
              </w:rPr>
              <w:t>Моторист кислотного агрегата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D1AF5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FEE9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1CD0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491F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1731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8636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AA63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</w:tr>
      <w:tr w:rsidR="0015644F" w14:paraId="1B5C8A7B" w14:textId="77777777">
        <w:trPr>
          <w:trHeight w:hRule="exact" w:val="46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8AFE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15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070D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Моторист смесительной установки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64FC9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F9DC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48EB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30D5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4ACA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09D40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D492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</w:tr>
      <w:tr w:rsidR="0015644F" w14:paraId="1C394F9B" w14:textId="77777777">
        <w:trPr>
          <w:trHeight w:hRule="exact" w:val="7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9495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F01A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Машинист дизельной</w:t>
            </w:r>
          </w:p>
          <w:p w14:paraId="32AEE08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электростанции</w:t>
            </w:r>
          </w:p>
          <w:p w14:paraId="79E8366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передвижной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B7FA1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C338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0CAE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65077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C2A4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E2880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4A06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74BA2ED1" w14:textId="77777777">
        <w:trPr>
          <w:trHeight w:hRule="exact" w:val="2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FA0C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17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810B1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Бурильщик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2FB0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3678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771C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56B1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A0BE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664E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97AD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</w:tr>
      <w:tr w:rsidR="0015644F" w14:paraId="06CC638B" w14:textId="77777777">
        <w:trPr>
          <w:trHeight w:hRule="exact" w:val="46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3084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16B7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Помощник бурильщика 5 разряда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4FF6F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8368B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13795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E14B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E66B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6211D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131B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4E153189" w14:textId="77777777">
        <w:trPr>
          <w:trHeight w:hRule="exact" w:val="46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371E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19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6BEA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234" w:lineRule="exact"/>
              <w:ind w:firstLine="0"/>
            </w:pPr>
            <w:r>
              <w:rPr>
                <w:rStyle w:val="295pt"/>
              </w:rPr>
              <w:t>Помощник бурильщика 4 разряда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1A67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DBB2F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2C4C7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3E3CE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723B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0E63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C863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26pt"/>
              </w:rPr>
              <w:t>*</w:t>
            </w:r>
          </w:p>
        </w:tc>
      </w:tr>
      <w:tr w:rsidR="0015644F" w14:paraId="122B74F9" w14:textId="77777777">
        <w:trPr>
          <w:trHeight w:hRule="exact" w:val="2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A3AE6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20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2532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Стропальщик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C276D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65FA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1F872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4F1FA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3BF03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3C2F6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B2E4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  <w:tr w:rsidR="0015644F" w14:paraId="6197A200" w14:textId="77777777">
        <w:trPr>
          <w:trHeight w:hRule="exact" w:val="25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332ED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left="220" w:firstLine="0"/>
            </w:pPr>
            <w:r>
              <w:rPr>
                <w:rStyle w:val="295pt"/>
              </w:rPr>
              <w:t>21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84199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Разнорабочий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96878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98DEC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677C4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D7CA8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42CCC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75A03" w14:textId="77777777" w:rsidR="0015644F" w:rsidRDefault="0015644F" w:rsidP="008A6FD6">
            <w:pPr>
              <w:framePr w:w="102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4FF00" w14:textId="77777777" w:rsidR="0015644F" w:rsidRDefault="004E7FA6" w:rsidP="008A6FD6">
            <w:pPr>
              <w:pStyle w:val="22"/>
              <w:framePr w:w="10217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*</w:t>
            </w:r>
          </w:p>
        </w:tc>
      </w:tr>
    </w:tbl>
    <w:p w14:paraId="112ED5B6" w14:textId="7B5E37D6" w:rsidR="0015644F" w:rsidRDefault="004E7FA6" w:rsidP="008A6FD6">
      <w:pPr>
        <w:pStyle w:val="12"/>
        <w:framePr w:w="10217" w:wrap="notBeside" w:vAnchor="text" w:hAnchor="text" w:xAlign="center" w:y="1"/>
        <w:shd w:val="clear" w:color="auto" w:fill="auto"/>
        <w:spacing w:line="210" w:lineRule="exact"/>
        <w:ind w:firstLine="426"/>
      </w:pPr>
      <w:r>
        <w:t xml:space="preserve">3.2.3. Вахта бригады </w:t>
      </w:r>
      <w:r w:rsidR="00D54498">
        <w:t>КРС</w:t>
      </w:r>
      <w:r>
        <w:t xml:space="preserve"> должна состоять как минимум из следующего персонала:</w:t>
      </w:r>
    </w:p>
    <w:p w14:paraId="4CC95652" w14:textId="77777777" w:rsidR="0015644F" w:rsidRDefault="0015644F" w:rsidP="008A6FD6">
      <w:pPr>
        <w:framePr w:w="10217" w:wrap="notBeside" w:vAnchor="text" w:hAnchor="text" w:xAlign="center" w:y="1"/>
        <w:rPr>
          <w:sz w:val="2"/>
          <w:szCs w:val="2"/>
        </w:rPr>
      </w:pPr>
    </w:p>
    <w:p w14:paraId="63017243" w14:textId="77777777" w:rsidR="0015644F" w:rsidRDefault="0015644F" w:rsidP="008A6FD6">
      <w:pPr>
        <w:rPr>
          <w:sz w:val="2"/>
          <w:szCs w:val="2"/>
        </w:rPr>
      </w:pPr>
    </w:p>
    <w:p w14:paraId="49895273" w14:textId="57A26A93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349"/>
        </w:tabs>
        <w:spacing w:line="266" w:lineRule="exact"/>
        <w:ind w:firstLine="426"/>
        <w:jc w:val="both"/>
      </w:pPr>
      <w:r>
        <w:t xml:space="preserve">Мастер </w:t>
      </w:r>
      <w:r w:rsidR="00D54498">
        <w:t>КРС</w:t>
      </w:r>
      <w:r>
        <w:t xml:space="preserve"> - 1 на 1 </w:t>
      </w:r>
      <w:r w:rsidR="001C07CB">
        <w:t>вахту</w:t>
      </w:r>
      <w:r w:rsidR="00A768A6">
        <w:t>;</w:t>
      </w:r>
    </w:p>
    <w:p w14:paraId="342CE503" w14:textId="16269D5D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349"/>
        </w:tabs>
        <w:spacing w:line="266" w:lineRule="exact"/>
        <w:ind w:firstLine="426"/>
        <w:jc w:val="both"/>
      </w:pPr>
      <w:r>
        <w:t xml:space="preserve">Бурильщик 6 разряда — 2 на 1 </w:t>
      </w:r>
      <w:r w:rsidR="001C07CB">
        <w:t>вахту</w:t>
      </w:r>
      <w:r w:rsidR="00A768A6">
        <w:t>;</w:t>
      </w:r>
    </w:p>
    <w:p w14:paraId="395A78C2" w14:textId="7E8DCE20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349"/>
        </w:tabs>
        <w:spacing w:line="266" w:lineRule="exact"/>
        <w:ind w:firstLine="426"/>
        <w:jc w:val="both"/>
      </w:pPr>
      <w:r>
        <w:t>Помощник бурильщика 5 разряда</w:t>
      </w:r>
      <w:r w:rsidR="00AF57C9" w:rsidRPr="00AF57C9">
        <w:t xml:space="preserve"> </w:t>
      </w:r>
      <w:r>
        <w:t xml:space="preserve">- 2 на 1 </w:t>
      </w:r>
      <w:r w:rsidR="001C07CB">
        <w:t>вахту</w:t>
      </w:r>
      <w:r w:rsidR="00A768A6">
        <w:t>;</w:t>
      </w:r>
    </w:p>
    <w:p w14:paraId="5ED78E0E" w14:textId="743A91BD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349"/>
        </w:tabs>
        <w:spacing w:line="252" w:lineRule="exact"/>
        <w:ind w:firstLine="426"/>
        <w:jc w:val="both"/>
      </w:pPr>
      <w:r>
        <w:t>Помощник бурильщика 4 разряда</w:t>
      </w:r>
      <w:r w:rsidR="00AF57C9" w:rsidRPr="00AF57C9">
        <w:t xml:space="preserve"> </w:t>
      </w:r>
      <w:r>
        <w:t xml:space="preserve">- </w:t>
      </w:r>
      <w:r w:rsidR="001C07CB">
        <w:t>2</w:t>
      </w:r>
      <w:r>
        <w:t xml:space="preserve"> на 1 </w:t>
      </w:r>
      <w:r w:rsidR="001C07CB">
        <w:t>вахту</w:t>
      </w:r>
      <w:r w:rsidR="00A768A6">
        <w:t>;</w:t>
      </w:r>
    </w:p>
    <w:p w14:paraId="0E71984A" w14:textId="3C04BA8A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349"/>
        </w:tabs>
        <w:spacing w:line="252" w:lineRule="exact"/>
        <w:ind w:firstLine="426"/>
        <w:jc w:val="both"/>
      </w:pPr>
      <w:r>
        <w:t xml:space="preserve">Машинист подъемного агрегата — </w:t>
      </w:r>
      <w:r w:rsidR="00555BAA">
        <w:t xml:space="preserve">2 </w:t>
      </w:r>
      <w:r>
        <w:t xml:space="preserve">на 1 </w:t>
      </w:r>
      <w:r w:rsidR="001C07CB">
        <w:t>вахту</w:t>
      </w:r>
      <w:r w:rsidR="00A768A6">
        <w:t>.</w:t>
      </w:r>
    </w:p>
    <w:p w14:paraId="36EC0342" w14:textId="397E47B9" w:rsidR="0015644F" w:rsidRDefault="004E7FA6" w:rsidP="008A6FD6">
      <w:pPr>
        <w:pStyle w:val="22"/>
        <w:numPr>
          <w:ilvl w:val="0"/>
          <w:numId w:val="10"/>
        </w:numPr>
        <w:shd w:val="clear" w:color="auto" w:fill="auto"/>
        <w:tabs>
          <w:tab w:val="left" w:pos="907"/>
        </w:tabs>
        <w:spacing w:line="252" w:lineRule="exact"/>
        <w:ind w:firstLine="320"/>
        <w:jc w:val="both"/>
      </w:pPr>
      <w:r>
        <w:t xml:space="preserve">Персонал вахты бригад </w:t>
      </w:r>
      <w:r w:rsidR="00D54498">
        <w:t>КРС</w:t>
      </w:r>
      <w:r>
        <w:t>, должен наниматься непосредственно Подрядчиком и быть под непосредственным контролем Подрядчика на месте проведения Работ.</w:t>
      </w:r>
    </w:p>
    <w:p w14:paraId="1745D38B" w14:textId="77777777" w:rsidR="0015644F" w:rsidRDefault="004E7FA6" w:rsidP="008A6FD6">
      <w:pPr>
        <w:pStyle w:val="22"/>
        <w:numPr>
          <w:ilvl w:val="0"/>
          <w:numId w:val="10"/>
        </w:numPr>
        <w:shd w:val="clear" w:color="auto" w:fill="auto"/>
        <w:tabs>
          <w:tab w:val="left" w:pos="921"/>
        </w:tabs>
        <w:spacing w:line="252" w:lineRule="exact"/>
        <w:ind w:firstLine="320"/>
        <w:jc w:val="both"/>
      </w:pPr>
      <w:r>
        <w:t>Подрядчик обязан предоставить список работников и документы, удостоверяющие их квалификацию, а также документально подтвердить прохождение обучения персонала практическим действиям при нефтегазоводопроявлениях.</w:t>
      </w:r>
    </w:p>
    <w:p w14:paraId="6CD149CB" w14:textId="77777777" w:rsidR="0015644F" w:rsidRDefault="004E7FA6" w:rsidP="008A6F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52" w:lineRule="exact"/>
        <w:ind w:firstLine="320"/>
        <w:jc w:val="both"/>
      </w:pPr>
      <w:r>
        <w:t>Подрядчик обязан допускать к выполнению Работ Персонал, обеспеченный СИЗ (спецодеждой, спец обувью), прошедший в установленном порядке обучение, инструктаж, стажировку, имеющий соответствующие квалификационные удостоверения, годный по состоянию здоровья (прошедший медицинский осмотр).</w:t>
      </w:r>
    </w:p>
    <w:p w14:paraId="3408E9D5" w14:textId="77777777" w:rsidR="0015644F" w:rsidRDefault="004E7FA6" w:rsidP="008A6FD6">
      <w:pPr>
        <w:pStyle w:val="22"/>
        <w:numPr>
          <w:ilvl w:val="0"/>
          <w:numId w:val="10"/>
        </w:numPr>
        <w:shd w:val="clear" w:color="auto" w:fill="auto"/>
        <w:tabs>
          <w:tab w:val="left" w:pos="921"/>
        </w:tabs>
        <w:spacing w:line="252" w:lineRule="exact"/>
        <w:ind w:firstLine="320"/>
        <w:jc w:val="both"/>
      </w:pPr>
      <w:r>
        <w:t>Подрядчик обязан до начала выполнения Работ по настоящему Договору заключить договор на страхование работников Подрядчика, привлеченных к выполнению Работ по настоящему Договору, от несчастных случаев на производстве и профессиональных заболеваний и предоставить Заказчику копию данного договора.</w:t>
      </w:r>
    </w:p>
    <w:p w14:paraId="54FF583C" w14:textId="77777777" w:rsidR="00C6541B" w:rsidRDefault="004E7FA6" w:rsidP="008A6FD6">
      <w:pPr>
        <w:pStyle w:val="22"/>
        <w:numPr>
          <w:ilvl w:val="2"/>
          <w:numId w:val="24"/>
        </w:numPr>
        <w:shd w:val="clear" w:color="auto" w:fill="auto"/>
        <w:tabs>
          <w:tab w:val="left" w:pos="914"/>
        </w:tabs>
        <w:spacing w:line="252" w:lineRule="atLeast"/>
        <w:ind w:left="0" w:firstLine="426"/>
        <w:jc w:val="both"/>
      </w:pPr>
      <w:r>
        <w:t xml:space="preserve">Подрядчик обязан назначить полномочного представителя с правом подписи </w:t>
      </w:r>
      <w:r w:rsidR="00BB486E">
        <w:t>документов,</w:t>
      </w:r>
      <w:r>
        <w:t xml:space="preserve"> составляемых </w:t>
      </w:r>
      <w:r>
        <w:lastRenderedPageBreak/>
        <w:t>в рамках исполнения Договора с обязательными полномочиями на участие в комиссионных разборах погружного кабеля и осмотра НКТ с правом подписи в актах комиссионного разбора и осмотра.</w:t>
      </w:r>
    </w:p>
    <w:p w14:paraId="62E8D70D" w14:textId="77777777" w:rsidR="00C6541B" w:rsidRDefault="004E7FA6" w:rsidP="008A6FD6">
      <w:pPr>
        <w:pStyle w:val="22"/>
        <w:numPr>
          <w:ilvl w:val="2"/>
          <w:numId w:val="24"/>
        </w:numPr>
        <w:shd w:val="clear" w:color="auto" w:fill="auto"/>
        <w:tabs>
          <w:tab w:val="left" w:pos="914"/>
        </w:tabs>
        <w:spacing w:line="252" w:lineRule="atLeast"/>
        <w:ind w:left="0" w:firstLine="426"/>
        <w:jc w:val="both"/>
      </w:pPr>
      <w:r>
        <w:t>Весь задействованный в работе персонал Подрядчика должен быть обучен, аттестован в области ПБ</w:t>
      </w:r>
      <w:r w:rsidR="00BB486E">
        <w:t xml:space="preserve"> </w:t>
      </w:r>
      <w:r>
        <w:t>и</w:t>
      </w:r>
      <w:r w:rsidR="00BB486E">
        <w:t xml:space="preserve"> </w:t>
      </w:r>
      <w:r>
        <w:t>ОТ и иметь соответствующие удостоверения.</w:t>
      </w:r>
    </w:p>
    <w:p w14:paraId="198F0516" w14:textId="77777777" w:rsidR="0015644F" w:rsidRDefault="004E7FA6" w:rsidP="008A6FD6">
      <w:pPr>
        <w:pStyle w:val="22"/>
        <w:numPr>
          <w:ilvl w:val="1"/>
          <w:numId w:val="24"/>
        </w:numPr>
        <w:shd w:val="clear" w:color="auto" w:fill="auto"/>
        <w:tabs>
          <w:tab w:val="left" w:pos="914"/>
        </w:tabs>
        <w:spacing w:line="252" w:lineRule="atLeast"/>
        <w:ind w:hanging="282"/>
        <w:jc w:val="both"/>
      </w:pPr>
      <w:r>
        <w:t>Требования к установке, оборудованию и материалам Подрядчика.</w:t>
      </w:r>
    </w:p>
    <w:p w14:paraId="1EC2DE08" w14:textId="77777777" w:rsidR="0015644F" w:rsidRDefault="00C6541B" w:rsidP="008A6FD6">
      <w:pPr>
        <w:pStyle w:val="22"/>
        <w:shd w:val="clear" w:color="auto" w:fill="auto"/>
        <w:spacing w:line="252" w:lineRule="atLeast"/>
        <w:ind w:firstLine="426"/>
        <w:jc w:val="both"/>
      </w:pPr>
      <w:r>
        <w:t xml:space="preserve">3.3.1. </w:t>
      </w:r>
      <w:r w:rsidR="004E7FA6">
        <w:t>Оборудование, материалы и технологические инструменты, предоставляемые Подрядчиком для</w:t>
      </w:r>
    </w:p>
    <w:p w14:paraId="34CCA5DC" w14:textId="3C925F8C" w:rsidR="006048AD" w:rsidRDefault="006048AD" w:rsidP="008A6FD6">
      <w:pPr>
        <w:pStyle w:val="22"/>
        <w:shd w:val="clear" w:color="auto" w:fill="auto"/>
        <w:spacing w:line="252" w:lineRule="atLeast"/>
        <w:ind w:firstLine="0"/>
        <w:jc w:val="both"/>
      </w:pPr>
      <w:r w:rsidRPr="00C6541B">
        <w:t xml:space="preserve">бригады </w:t>
      </w:r>
      <w:r w:rsidR="00D54498">
        <w:t>КРС</w:t>
      </w:r>
      <w:r w:rsidRPr="00C6541B">
        <w:t>:</w: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2409"/>
      </w:tblGrid>
      <w:tr w:rsidR="006048AD" w14:paraId="6A3EBFEB" w14:textId="77777777" w:rsidTr="00C6541B">
        <w:trPr>
          <w:tblHeader/>
        </w:trPr>
        <w:tc>
          <w:tcPr>
            <w:tcW w:w="562" w:type="dxa"/>
          </w:tcPr>
          <w:p w14:paraId="2A03B14E" w14:textId="77777777" w:rsidR="006048AD" w:rsidRPr="00B36BD3" w:rsidRDefault="006048AD" w:rsidP="008A6FD6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sz w:val="20"/>
                <w:szCs w:val="20"/>
              </w:rPr>
            </w:pPr>
            <w:r w:rsidRPr="00B36BD3">
              <w:rPr>
                <w:sz w:val="20"/>
                <w:szCs w:val="20"/>
              </w:rPr>
              <w:t>№ п/п</w:t>
            </w:r>
          </w:p>
        </w:tc>
        <w:tc>
          <w:tcPr>
            <w:tcW w:w="5529" w:type="dxa"/>
          </w:tcPr>
          <w:p w14:paraId="6AB5C2A4" w14:textId="77777777" w:rsidR="006048AD" w:rsidRPr="00B36BD3" w:rsidRDefault="006048AD" w:rsidP="008A6FD6">
            <w:pPr>
              <w:pStyle w:val="22"/>
              <w:shd w:val="clear" w:color="auto" w:fill="auto"/>
              <w:spacing w:line="210" w:lineRule="exact"/>
              <w:ind w:firstLine="0"/>
              <w:jc w:val="center"/>
              <w:rPr>
                <w:sz w:val="20"/>
                <w:szCs w:val="20"/>
              </w:rPr>
            </w:pPr>
            <w:r w:rsidRPr="00B36BD3">
              <w:rPr>
                <w:rStyle w:val="295pt"/>
                <w:sz w:val="20"/>
                <w:szCs w:val="20"/>
              </w:rPr>
              <w:t>Описание</w:t>
            </w:r>
          </w:p>
        </w:tc>
        <w:tc>
          <w:tcPr>
            <w:tcW w:w="1701" w:type="dxa"/>
          </w:tcPr>
          <w:p w14:paraId="59F90E74" w14:textId="77777777" w:rsidR="006048AD" w:rsidRPr="00B36BD3" w:rsidRDefault="006048AD" w:rsidP="008A6FD6">
            <w:pPr>
              <w:pStyle w:val="22"/>
              <w:shd w:val="clear" w:color="auto" w:fill="auto"/>
              <w:spacing w:after="60" w:line="190" w:lineRule="exact"/>
              <w:ind w:firstLine="0"/>
              <w:jc w:val="center"/>
              <w:rPr>
                <w:sz w:val="20"/>
                <w:szCs w:val="20"/>
              </w:rPr>
            </w:pPr>
            <w:r w:rsidRPr="00B36BD3">
              <w:rPr>
                <w:rStyle w:val="295pt"/>
                <w:sz w:val="20"/>
                <w:szCs w:val="20"/>
              </w:rPr>
              <w:t xml:space="preserve">Требуемое </w:t>
            </w:r>
            <w:r w:rsidRPr="00B36BD3">
              <w:rPr>
                <w:rStyle w:val="210pt"/>
              </w:rPr>
              <w:t>количество</w:t>
            </w:r>
          </w:p>
        </w:tc>
        <w:tc>
          <w:tcPr>
            <w:tcW w:w="2409" w:type="dxa"/>
          </w:tcPr>
          <w:p w14:paraId="42AC622A" w14:textId="77777777" w:rsidR="006048AD" w:rsidRPr="00B36BD3" w:rsidRDefault="006048AD" w:rsidP="008A6FD6">
            <w:pPr>
              <w:pStyle w:val="22"/>
              <w:shd w:val="clear" w:color="auto" w:fill="auto"/>
              <w:spacing w:after="60" w:line="190" w:lineRule="exact"/>
              <w:ind w:firstLine="0"/>
              <w:jc w:val="center"/>
              <w:rPr>
                <w:sz w:val="20"/>
                <w:szCs w:val="20"/>
              </w:rPr>
            </w:pPr>
            <w:r w:rsidRPr="00B36BD3">
              <w:rPr>
                <w:rStyle w:val="295pt"/>
                <w:sz w:val="20"/>
                <w:szCs w:val="20"/>
              </w:rPr>
              <w:t>Отнесение затрат</w:t>
            </w:r>
          </w:p>
        </w:tc>
      </w:tr>
      <w:tr w:rsidR="006048AD" w14:paraId="1FCEDE34" w14:textId="77777777" w:rsidTr="00C6541B">
        <w:tc>
          <w:tcPr>
            <w:tcW w:w="562" w:type="dxa"/>
          </w:tcPr>
          <w:p w14:paraId="04559256" w14:textId="77777777" w:rsidR="006048AD" w:rsidRDefault="006048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</w:tcPr>
          <w:p w14:paraId="61DB994C" w14:textId="7A857128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Модульный, мобильный, компактный, подъемный агрегат, смонтированный на шасси повышенной проходимости для производства спускоподъемных операций, капитальном ремонте скважин</w:t>
            </w:r>
            <w:r w:rsidRPr="00042190">
              <w:rPr>
                <w:sz w:val="20"/>
              </w:rPr>
              <w:t xml:space="preserve">. Грузоподъемность на крюке не менее </w:t>
            </w:r>
            <w:r w:rsidR="00B110FF" w:rsidRPr="00042190">
              <w:rPr>
                <w:sz w:val="20"/>
              </w:rPr>
              <w:t>50т.</w:t>
            </w:r>
          </w:p>
          <w:p w14:paraId="4094F152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Подъемный агрегат должен обеспечить бесперебойную работу при температурах окружающей среды от -40 до +50. Подъемный агрегат должен быть оснащен:</w:t>
            </w:r>
          </w:p>
          <w:p w14:paraId="2CFAA22B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1.</w:t>
            </w:r>
            <w:r w:rsidRPr="00B36BD3">
              <w:rPr>
                <w:sz w:val="20"/>
              </w:rPr>
              <w:tab/>
              <w:t>Пультом управления спускоподъемными операциями, снабженным контрольно-измерительными приборами, в том числе индикатором веса с блоком памяти;</w:t>
            </w:r>
          </w:p>
          <w:p w14:paraId="262C1B1F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2.</w:t>
            </w:r>
            <w:r w:rsidRPr="00B36BD3">
              <w:rPr>
                <w:sz w:val="20"/>
              </w:rPr>
              <w:tab/>
              <w:t>Лебедкой.</w:t>
            </w:r>
          </w:p>
          <w:p w14:paraId="05194364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В схеме управления лебедкой предусматривается:</w:t>
            </w:r>
          </w:p>
          <w:p w14:paraId="353AFF9D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- ограничитель грузоподъемности;</w:t>
            </w:r>
          </w:p>
          <w:p w14:paraId="336CEAED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- автоматический ограничитель высоты подъема талевого блока с блокировкой движения барабана лебедки (противозатаскиватель талевого блока);</w:t>
            </w:r>
          </w:p>
          <w:p w14:paraId="747D451C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- тормозная система.</w:t>
            </w:r>
          </w:p>
          <w:p w14:paraId="04D13A29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3.</w:t>
            </w:r>
            <w:r w:rsidRPr="00B36BD3">
              <w:rPr>
                <w:sz w:val="20"/>
              </w:rPr>
              <w:tab/>
              <w:t>Искрогасителями двигателей внутреннего сгорания и заслонками экстренного перекрытия доступа воздуха в двигатель (воздухозаборник).</w:t>
            </w:r>
          </w:p>
          <w:p w14:paraId="69B0FB74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4.</w:t>
            </w:r>
            <w:r w:rsidRPr="00B36BD3">
              <w:rPr>
                <w:sz w:val="20"/>
              </w:rPr>
              <w:tab/>
              <w:t>Устройством аварийного отключения двигателя.</w:t>
            </w:r>
          </w:p>
          <w:p w14:paraId="45AB72B2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5.</w:t>
            </w:r>
            <w:r w:rsidRPr="00B36BD3">
              <w:rPr>
                <w:sz w:val="20"/>
              </w:rPr>
              <w:tab/>
              <w:t>Освещением.</w:t>
            </w:r>
          </w:p>
          <w:p w14:paraId="5D5C0389" w14:textId="77777777" w:rsidR="00B36BD3" w:rsidRPr="00B36BD3" w:rsidRDefault="00B36BD3" w:rsidP="008A6FD6">
            <w:pPr>
              <w:pStyle w:val="22"/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Освещение выполняется светильниками во взрывобезопасном исполнении, обеспечивающими освещенность ротора - 100 лк, лебедки — 75 лк, талевого блока -30 лк, приемных мостков - 10 лк.</w:t>
            </w:r>
          </w:p>
          <w:p w14:paraId="2E0075B0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6.</w:t>
            </w:r>
            <w:r w:rsidRPr="00B36BD3">
              <w:rPr>
                <w:sz w:val="20"/>
              </w:rPr>
              <w:tab/>
              <w:t>Вспомогательной лебедкой.</w:t>
            </w:r>
          </w:p>
          <w:p w14:paraId="62AFAF63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7.</w:t>
            </w:r>
            <w:r w:rsidRPr="00B36BD3">
              <w:rPr>
                <w:sz w:val="20"/>
              </w:rPr>
              <w:tab/>
              <w:t>Гидравлической системой для подключения оборудования для свинчивания и развинчивания труб и вращения бурильной колонны.</w:t>
            </w:r>
          </w:p>
          <w:p w14:paraId="08E849A0" w14:textId="77777777" w:rsidR="00B36BD3" w:rsidRPr="00B36BD3" w:rsidRDefault="00B36BD3" w:rsidP="008A6FD6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8.</w:t>
            </w:r>
            <w:r w:rsidRPr="00B36BD3">
              <w:rPr>
                <w:sz w:val="20"/>
              </w:rPr>
              <w:tab/>
              <w:t>Приборами, позволяющими устанавливать шасси в горизонтальное положение.</w:t>
            </w:r>
          </w:p>
          <w:p w14:paraId="5E3CBAAA" w14:textId="28F8177E" w:rsidR="00242E55" w:rsidRPr="00B36BD3" w:rsidRDefault="00B36BD3" w:rsidP="007C06A5">
            <w:pPr>
              <w:pStyle w:val="22"/>
              <w:tabs>
                <w:tab w:val="left" w:pos="317"/>
              </w:tabs>
              <w:spacing w:line="210" w:lineRule="exact"/>
              <w:ind w:firstLine="0"/>
              <w:jc w:val="both"/>
              <w:rPr>
                <w:sz w:val="20"/>
              </w:rPr>
            </w:pPr>
            <w:r w:rsidRPr="00B36BD3">
              <w:rPr>
                <w:sz w:val="20"/>
              </w:rPr>
              <w:t>9.</w:t>
            </w:r>
            <w:r w:rsidRPr="00B36BD3">
              <w:rPr>
                <w:sz w:val="20"/>
              </w:rPr>
              <w:tab/>
              <w:t>Рабочей площадкой размером не менее 4x3м, с регулируемой высотой, позволяющей устанавливать противовыбросовое оборудование.</w:t>
            </w:r>
          </w:p>
        </w:tc>
        <w:tc>
          <w:tcPr>
            <w:tcW w:w="1701" w:type="dxa"/>
          </w:tcPr>
          <w:p w14:paraId="5AD1FC13" w14:textId="77777777" w:rsidR="006048AD" w:rsidRDefault="00B36BD3" w:rsidP="008A6FD6">
            <w:pPr>
              <w:pStyle w:val="22"/>
              <w:shd w:val="clear" w:color="auto" w:fill="auto"/>
              <w:spacing w:line="210" w:lineRule="exact"/>
              <w:ind w:firstLine="0"/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44C04975" w14:textId="77777777" w:rsidR="006048AD" w:rsidRDefault="00B36BD3" w:rsidP="008A6FD6">
            <w:pPr>
              <w:pStyle w:val="22"/>
              <w:shd w:val="clear" w:color="auto" w:fill="auto"/>
              <w:spacing w:line="210" w:lineRule="exact"/>
              <w:ind w:firstLine="0"/>
              <w:jc w:val="center"/>
            </w:pPr>
            <w:r w:rsidRPr="00B36BD3">
              <w:t>Бр/час</w:t>
            </w:r>
          </w:p>
        </w:tc>
      </w:tr>
      <w:tr w:rsidR="002020AD" w14:paraId="2EB10A5D" w14:textId="77777777" w:rsidTr="00C6541B">
        <w:tc>
          <w:tcPr>
            <w:tcW w:w="562" w:type="dxa"/>
          </w:tcPr>
          <w:p w14:paraId="5E2F3C6B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0DE08" w14:textId="28F22F49" w:rsidR="00D54498" w:rsidRPr="00042190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both"/>
              <w:rPr>
                <w:rStyle w:val="295pt"/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>Доливная емкость</w:t>
            </w:r>
            <w:r w:rsidR="00D54498" w:rsidRPr="00042190">
              <w:rPr>
                <w:rStyle w:val="295pt"/>
                <w:sz w:val="20"/>
                <w:szCs w:val="20"/>
              </w:rPr>
              <w:t xml:space="preserve"> объемом не менее 1 м3.</w:t>
            </w:r>
          </w:p>
          <w:p w14:paraId="552DB24E" w14:textId="477D6E1A" w:rsidR="002020AD" w:rsidRPr="00042190" w:rsidRDefault="00D54498" w:rsidP="008A6FD6">
            <w:pPr>
              <w:pStyle w:val="22"/>
              <w:shd w:val="clear" w:color="auto" w:fill="auto"/>
              <w:spacing w:line="227" w:lineRule="exact"/>
              <w:ind w:firstLine="0"/>
              <w:jc w:val="both"/>
              <w:rPr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>Промывочная емкость</w:t>
            </w:r>
            <w:r w:rsidR="002020AD" w:rsidRPr="00042190">
              <w:rPr>
                <w:rStyle w:val="295pt"/>
                <w:sz w:val="20"/>
                <w:szCs w:val="20"/>
              </w:rPr>
              <w:t xml:space="preserve"> объемом не менее 15 м</w:t>
            </w:r>
            <w:r w:rsidR="002020AD" w:rsidRPr="00042190">
              <w:rPr>
                <w:rStyle w:val="295pt"/>
                <w:sz w:val="20"/>
                <w:szCs w:val="20"/>
                <w:vertAlign w:val="superscript"/>
              </w:rPr>
              <w:t>3</w:t>
            </w:r>
            <w:r w:rsidR="002020AD" w:rsidRPr="00042190">
              <w:rPr>
                <w:rStyle w:val="295pt"/>
                <w:sz w:val="20"/>
                <w:szCs w:val="20"/>
              </w:rPr>
              <w:t>, оснащенная:</w:t>
            </w:r>
          </w:p>
          <w:p w14:paraId="551E4795" w14:textId="288CB5C4" w:rsidR="002020AD" w:rsidRPr="00042190" w:rsidRDefault="002020AD" w:rsidP="008A6FD6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175"/>
              </w:tabs>
              <w:spacing w:line="227" w:lineRule="exact"/>
              <w:ind w:left="33" w:hanging="33"/>
              <w:rPr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>Отсеком для приготовления жидкости;</w:t>
            </w:r>
          </w:p>
          <w:p w14:paraId="56E0DEE3" w14:textId="77777777" w:rsidR="002020AD" w:rsidRPr="00042190" w:rsidRDefault="002020AD" w:rsidP="008A6FD6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175"/>
              </w:tabs>
              <w:spacing w:line="227" w:lineRule="exact"/>
              <w:ind w:left="33" w:hanging="33"/>
              <w:rPr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>Освещением, выполненным светильниками во взрывобезопасном исполнении;</w:t>
            </w:r>
          </w:p>
          <w:p w14:paraId="0BD38D00" w14:textId="0C62FA83" w:rsidR="002020AD" w:rsidRPr="00042190" w:rsidRDefault="002020AD" w:rsidP="008A6FD6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175"/>
              </w:tabs>
              <w:spacing w:line="227" w:lineRule="exact"/>
              <w:ind w:left="33" w:hanging="33"/>
              <w:rPr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 xml:space="preserve">Шлангами высокого давления </w:t>
            </w:r>
            <w:r w:rsidR="00555BAA" w:rsidRPr="00042190">
              <w:rPr>
                <w:rStyle w:val="295pt"/>
                <w:sz w:val="20"/>
                <w:szCs w:val="20"/>
              </w:rPr>
              <w:t xml:space="preserve">2 шт по </w:t>
            </w:r>
            <w:r w:rsidRPr="00042190">
              <w:rPr>
                <w:rStyle w:val="295pt"/>
                <w:sz w:val="20"/>
                <w:szCs w:val="20"/>
              </w:rPr>
              <w:t xml:space="preserve">18м </w:t>
            </w:r>
            <w:r w:rsidR="00555BAA" w:rsidRPr="00042190">
              <w:rPr>
                <w:rStyle w:val="295pt"/>
                <w:sz w:val="20"/>
                <w:szCs w:val="20"/>
              </w:rPr>
              <w:t xml:space="preserve">максимальное давление не менее </w:t>
            </w:r>
            <w:r w:rsidRPr="00042190">
              <w:rPr>
                <w:rStyle w:val="295pt"/>
                <w:sz w:val="20"/>
                <w:szCs w:val="20"/>
              </w:rPr>
              <w:t>Р = 250 атм в комплекте с БРС;</w:t>
            </w:r>
          </w:p>
          <w:p w14:paraId="7BAEFF6E" w14:textId="2038A73B" w:rsidR="00D54498" w:rsidRPr="008B4D78" w:rsidRDefault="008B4D78" w:rsidP="008B4D78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175"/>
              </w:tabs>
              <w:spacing w:line="227" w:lineRule="exact"/>
              <w:ind w:left="33" w:hanging="33"/>
              <w:jc w:val="both"/>
              <w:rPr>
                <w:sz w:val="20"/>
                <w:szCs w:val="20"/>
              </w:rPr>
            </w:pPr>
            <w:r w:rsidRPr="00042190">
              <w:rPr>
                <w:rStyle w:val="295pt"/>
                <w:sz w:val="20"/>
                <w:szCs w:val="20"/>
              </w:rPr>
              <w:t>Уровнемером.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18A6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04B2E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09EC94B9" w14:textId="77777777" w:rsidTr="00C6541B">
        <w:tc>
          <w:tcPr>
            <w:tcW w:w="562" w:type="dxa"/>
          </w:tcPr>
          <w:p w14:paraId="563BB56D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BFED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Противовыбросовое оборудование (ПВО).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BB188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66FD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04A7D40D" w14:textId="77777777" w:rsidTr="00C6541B">
        <w:tc>
          <w:tcPr>
            <w:tcW w:w="562" w:type="dxa"/>
          </w:tcPr>
          <w:p w14:paraId="541230FB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DFABA" w14:textId="77777777" w:rsidR="002020AD" w:rsidRDefault="002020AD" w:rsidP="008A6FD6">
            <w:pPr>
              <w:pStyle w:val="22"/>
              <w:shd w:val="clear" w:color="auto" w:fill="auto"/>
              <w:spacing w:line="223" w:lineRule="exact"/>
              <w:ind w:firstLine="0"/>
              <w:jc w:val="both"/>
            </w:pPr>
            <w:r>
              <w:rPr>
                <w:rStyle w:val="295pt"/>
              </w:rPr>
              <w:t>Переходные катушки и уплотнительные кольца для соединения ПВО с устьевым оборудованием скважин.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A0D7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F27D5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91C3407" w14:textId="77777777" w:rsidTr="00C6541B">
        <w:tc>
          <w:tcPr>
            <w:tcW w:w="562" w:type="dxa"/>
          </w:tcPr>
          <w:p w14:paraId="357E96A5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5F9F4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>
              <w:rPr>
                <w:rStyle w:val="295pt"/>
              </w:rPr>
              <w:t>Запорные компоновки с шаровым краном для герметизации НКТ.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2E074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9A1A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445F3F7F" w14:textId="77777777" w:rsidTr="00C6541B">
        <w:tc>
          <w:tcPr>
            <w:tcW w:w="562" w:type="dxa"/>
          </w:tcPr>
          <w:p w14:paraId="3A04C3A4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22EE9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Приемный мост со стеллажами.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E93AA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38D4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3B04B1D" w14:textId="77777777" w:rsidTr="00C6541B">
        <w:tc>
          <w:tcPr>
            <w:tcW w:w="562" w:type="dxa"/>
          </w:tcPr>
          <w:p w14:paraId="1513C43B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BBDC9" w14:textId="4C311ADA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both"/>
            </w:pPr>
            <w:r>
              <w:rPr>
                <w:rStyle w:val="295pt"/>
              </w:rPr>
              <w:t xml:space="preserve">Вагон для хранения инструмента, оборудованный верстаком со слесарными тисками и распределительным электрощитом для подключения электрооборудования бригады </w:t>
            </w:r>
            <w:r w:rsidR="00D54498">
              <w:rPr>
                <w:rStyle w:val="295pt"/>
              </w:rPr>
              <w:t>КРС</w:t>
            </w:r>
            <w:r>
              <w:rPr>
                <w:rStyle w:val="295p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CA44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64275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9A85FE3" w14:textId="77777777" w:rsidTr="00C6541B">
        <w:tc>
          <w:tcPr>
            <w:tcW w:w="562" w:type="dxa"/>
          </w:tcPr>
          <w:p w14:paraId="6D3E4B62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EE31E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Бытовой вагон, оборудованный сушильными шкафами для специальной одежды. Спальные вагоны, вагон-мастера.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BBAC2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87B8B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514D256" w14:textId="77777777" w:rsidTr="00C6541B">
        <w:tc>
          <w:tcPr>
            <w:tcW w:w="562" w:type="dxa"/>
          </w:tcPr>
          <w:p w14:paraId="6B733984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263AE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Электрическая дизельная станция мощностью, обеспечивающей бесперебойное снабжение электроэнергией электрооборудование бригады. При отсутствии энергообеспечения Заказчиком.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6E540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9654" w14:textId="6BA28351" w:rsidR="002020AD" w:rsidRDefault="002020AD" w:rsidP="004C0241">
            <w:pPr>
              <w:pStyle w:val="22"/>
              <w:shd w:val="clear" w:color="auto" w:fill="auto"/>
              <w:spacing w:line="223" w:lineRule="exact"/>
              <w:ind w:firstLine="0"/>
              <w:jc w:val="center"/>
            </w:pPr>
            <w:r w:rsidRPr="00D662AA">
              <w:rPr>
                <w:rStyle w:val="295pt"/>
              </w:rPr>
              <w:t>Бр/час</w:t>
            </w:r>
          </w:p>
        </w:tc>
      </w:tr>
      <w:tr w:rsidR="002020AD" w14:paraId="183BB43F" w14:textId="77777777" w:rsidTr="00C6541B">
        <w:tc>
          <w:tcPr>
            <w:tcW w:w="562" w:type="dxa"/>
          </w:tcPr>
          <w:p w14:paraId="5AD5DB19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32E37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 xml:space="preserve">Гидравлический трубный ключ с захватами для НКТ наружным диаметром 73, 89 мм. Гидравлический трубный ключ должен быть обеспечен манометром для контроля величины момента </w:t>
            </w:r>
            <w:r>
              <w:rPr>
                <w:rStyle w:val="295pt"/>
              </w:rPr>
              <w:lastRenderedPageBreak/>
              <w:t>свинчивания труб.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0CF8C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6DFF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70CB550E" w14:textId="77777777" w:rsidTr="00C6541B">
        <w:tc>
          <w:tcPr>
            <w:tcW w:w="562" w:type="dxa"/>
          </w:tcPr>
          <w:p w14:paraId="457E90DE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86AC8" w14:textId="3AF4E597" w:rsidR="002020AD" w:rsidRDefault="008B4D78" w:rsidP="00B036B7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С</w:t>
            </w:r>
            <w:r w:rsidR="00555BAA">
              <w:rPr>
                <w:rStyle w:val="295pt"/>
              </w:rPr>
              <w:t>п</w:t>
            </w:r>
            <w:r w:rsidR="002020AD">
              <w:rPr>
                <w:rStyle w:val="295pt"/>
              </w:rPr>
              <w:t xml:space="preserve">айдер со сменными клиньями обеспечивающий удержание НКТ 73, 89 мм. Грузоподъемностью не </w:t>
            </w:r>
            <w:r w:rsidR="002020AD" w:rsidRPr="00042190">
              <w:rPr>
                <w:rStyle w:val="295pt"/>
              </w:rPr>
              <w:t xml:space="preserve">менее </w:t>
            </w:r>
            <w:r w:rsidR="00B036B7" w:rsidRPr="00042190">
              <w:rPr>
                <w:rStyle w:val="295pt"/>
              </w:rPr>
              <w:t>5</w:t>
            </w:r>
            <w:r w:rsidR="00242E55" w:rsidRPr="00042190">
              <w:rPr>
                <w:rStyle w:val="295pt"/>
              </w:rPr>
              <w:t>0</w:t>
            </w:r>
            <w:r w:rsidR="00242E55">
              <w:rPr>
                <w:rStyle w:val="295pt"/>
              </w:rPr>
              <w:t xml:space="preserve"> тонн.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53972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9AC80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498CA1D5" w14:textId="77777777" w:rsidTr="00C6541B">
        <w:tc>
          <w:tcPr>
            <w:tcW w:w="562" w:type="dxa"/>
          </w:tcPr>
          <w:p w14:paraId="438B00E2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DC62D" w14:textId="44FF01FE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Элеваторы трубные для НКТ и НКТВ 73, 89 мм., грузоподъемностью до 80 тонн.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891A7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2 типоразмера на бригаду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87D52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B3A5894" w14:textId="77777777" w:rsidTr="00C6541B">
        <w:tc>
          <w:tcPr>
            <w:tcW w:w="562" w:type="dxa"/>
          </w:tcPr>
          <w:p w14:paraId="33294990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7E357" w14:textId="782B4795" w:rsidR="002020AD" w:rsidRPr="00042190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</w:pPr>
            <w:r w:rsidRPr="00042190">
              <w:rPr>
                <w:rStyle w:val="295pt"/>
              </w:rPr>
              <w:t>Комплект штро</w:t>
            </w:r>
            <w:r w:rsidR="00B036B7" w:rsidRPr="00042190">
              <w:rPr>
                <w:rStyle w:val="295pt"/>
              </w:rPr>
              <w:t>пов грузоподъемностью не менее 5</w:t>
            </w:r>
            <w:r w:rsidRPr="00042190">
              <w:rPr>
                <w:rStyle w:val="295pt"/>
              </w:rPr>
              <w:t>0 тонн.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96C21" w14:textId="77777777" w:rsidR="002020AD" w:rsidRPr="0004219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 w:rsidRPr="00042190">
              <w:rPr>
                <w:rStyle w:val="295pt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5FA92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4B679A80" w14:textId="77777777" w:rsidTr="00C6541B">
        <w:tc>
          <w:tcPr>
            <w:tcW w:w="562" w:type="dxa"/>
          </w:tcPr>
          <w:p w14:paraId="7864FFAD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18EDA" w14:textId="2358FBCE" w:rsidR="002020AD" w:rsidRPr="00042190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 w:rsidRPr="00042190">
              <w:rPr>
                <w:rStyle w:val="295pt"/>
              </w:rPr>
              <w:t>Промывочный вер</w:t>
            </w:r>
            <w:r w:rsidR="00B036B7" w:rsidRPr="00042190">
              <w:rPr>
                <w:rStyle w:val="295pt"/>
              </w:rPr>
              <w:t>тлюг грузоподъемность не менее 5</w:t>
            </w:r>
            <w:r w:rsidRPr="00042190">
              <w:rPr>
                <w:rStyle w:val="295pt"/>
              </w:rPr>
              <w:t xml:space="preserve">0 тонн со шлангами высокого давления </w:t>
            </w:r>
            <w:r w:rsidR="00555BAA" w:rsidRPr="00042190">
              <w:rPr>
                <w:rStyle w:val="295pt"/>
              </w:rPr>
              <w:t xml:space="preserve">2 шт по </w:t>
            </w:r>
            <w:r w:rsidRPr="00042190">
              <w:rPr>
                <w:rStyle w:val="295pt"/>
              </w:rPr>
              <w:t xml:space="preserve">18м </w:t>
            </w:r>
            <w:r w:rsidR="00555BAA" w:rsidRPr="00042190">
              <w:rPr>
                <w:rStyle w:val="295pt"/>
              </w:rPr>
              <w:t xml:space="preserve">с максимальным рабочим давлением до </w:t>
            </w:r>
            <w:r w:rsidRPr="00042190">
              <w:rPr>
                <w:rStyle w:val="295pt"/>
              </w:rPr>
              <w:t>Р = 250 атм в комплекте с БРС.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2168B" w14:textId="77777777" w:rsidR="002020AD" w:rsidRPr="0004219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 w:rsidRPr="00042190"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781B4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107A4C3" w14:textId="77777777" w:rsidTr="00C6541B">
        <w:tc>
          <w:tcPr>
            <w:tcW w:w="562" w:type="dxa"/>
          </w:tcPr>
          <w:p w14:paraId="609EFE9C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85E8" w14:textId="26A4603A" w:rsidR="002020AD" w:rsidRPr="00042190" w:rsidRDefault="002020AD" w:rsidP="00B036B7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 w:rsidRPr="00042190">
              <w:rPr>
                <w:rStyle w:val="295pt"/>
              </w:rPr>
              <w:t xml:space="preserve">Эксплуатационные вертлюги грузоподъемностью </w:t>
            </w:r>
            <w:r w:rsidR="00B036B7" w:rsidRPr="00042190">
              <w:rPr>
                <w:rStyle w:val="295pt"/>
              </w:rPr>
              <w:t>5</w:t>
            </w:r>
            <w:r w:rsidRPr="00042190">
              <w:rPr>
                <w:rStyle w:val="295pt"/>
              </w:rPr>
              <w:t>0 тонн левого и правого исполнения со шлангами высокого давления</w:t>
            </w:r>
            <w:r w:rsidR="00555BAA" w:rsidRPr="00042190">
              <w:rPr>
                <w:rStyle w:val="295p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FE9F4" w14:textId="77777777" w:rsidR="002020AD" w:rsidRPr="00042190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 w:rsidRPr="00042190">
              <w:rPr>
                <w:rStyle w:val="295pt"/>
              </w:rPr>
              <w:t>По 2 каждого (левого и правого) вращения на 5 бригад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EF2DC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7ADC9408" w14:textId="77777777" w:rsidTr="00C6541B">
        <w:tc>
          <w:tcPr>
            <w:tcW w:w="562" w:type="dxa"/>
          </w:tcPr>
          <w:p w14:paraId="6D488136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1F38D" w14:textId="0845E43F" w:rsidR="002020AD" w:rsidRPr="00042190" w:rsidRDefault="002020AD" w:rsidP="00B036B7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 w:rsidRPr="00042190">
              <w:rPr>
                <w:rStyle w:val="295pt"/>
              </w:rPr>
              <w:t xml:space="preserve">Ротор гидравлический или механический грузоподъемностью не менее </w:t>
            </w:r>
            <w:r w:rsidR="00B036B7" w:rsidRPr="00042190">
              <w:rPr>
                <w:rStyle w:val="295pt"/>
              </w:rPr>
              <w:t>5</w:t>
            </w:r>
            <w:r w:rsidR="00555BAA" w:rsidRPr="00042190">
              <w:rPr>
                <w:rStyle w:val="295pt"/>
              </w:rPr>
              <w:t xml:space="preserve">0 </w:t>
            </w:r>
            <w:r w:rsidRPr="00042190">
              <w:rPr>
                <w:rStyle w:val="295pt"/>
              </w:rPr>
              <w:t>тонн.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91050" w14:textId="4F6032D7" w:rsidR="002020AD" w:rsidRPr="0004219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 w:rsidRPr="00042190">
              <w:rPr>
                <w:rStyle w:val="295pt"/>
              </w:rPr>
              <w:t>1</w:t>
            </w:r>
            <w:r w:rsidR="007C06A5" w:rsidRPr="00042190">
              <w:rPr>
                <w:rStyle w:val="295pt"/>
              </w:rPr>
              <w:t xml:space="preserve"> (на БПО)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3875B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2A36DAC" w14:textId="77777777" w:rsidTr="00C6541B">
        <w:tc>
          <w:tcPr>
            <w:tcW w:w="562" w:type="dxa"/>
          </w:tcPr>
          <w:p w14:paraId="7B27FF46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910BF" w14:textId="77777777" w:rsidR="002020AD" w:rsidRPr="00042190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 w:rsidRPr="00042190">
              <w:rPr>
                <w:rStyle w:val="295pt"/>
              </w:rPr>
              <w:t>Трубы ведущие квадратные или другие, для вращения колонны бурильных труб правого и левого исполнения.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45403" w14:textId="77777777" w:rsidR="002020AD" w:rsidRPr="0004219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 w:rsidRPr="00042190">
              <w:rPr>
                <w:rStyle w:val="295pt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7F51E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6E02D4" w14:paraId="6717920B" w14:textId="77777777" w:rsidTr="00C6541B">
        <w:tc>
          <w:tcPr>
            <w:tcW w:w="562" w:type="dxa"/>
          </w:tcPr>
          <w:p w14:paraId="0F46B681" w14:textId="77777777" w:rsidR="006E02D4" w:rsidRDefault="006E02D4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41A0D" w14:textId="5E8AB308" w:rsidR="006E02D4" w:rsidRPr="00042190" w:rsidRDefault="006E02D4" w:rsidP="00EC6F80">
            <w:pPr>
              <w:pStyle w:val="22"/>
              <w:shd w:val="clear" w:color="auto" w:fill="auto"/>
              <w:spacing w:line="230" w:lineRule="exact"/>
              <w:ind w:firstLine="0"/>
              <w:jc w:val="both"/>
              <w:rPr>
                <w:rStyle w:val="295pt"/>
              </w:rPr>
            </w:pPr>
            <w:r w:rsidRPr="00042190">
              <w:rPr>
                <w:rStyle w:val="295pt"/>
              </w:rPr>
              <w:t>Комплект бурильных труб</w:t>
            </w:r>
            <w:r w:rsidR="00EC6F80" w:rsidRPr="00042190">
              <w:rPr>
                <w:rStyle w:val="295pt"/>
              </w:rPr>
              <w:t xml:space="preserve"> не менее 3 200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83E7D" w14:textId="440ADC58" w:rsidR="006E02D4" w:rsidRPr="00042190" w:rsidRDefault="006E02D4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 w:rsidRPr="00042190">
              <w:rPr>
                <w:rStyle w:val="295pt"/>
              </w:rPr>
              <w:t>1</w:t>
            </w:r>
            <w:r w:rsidR="007C06A5" w:rsidRPr="00042190">
              <w:rPr>
                <w:rStyle w:val="295pt"/>
              </w:rPr>
              <w:t xml:space="preserve"> (на БПО)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20C1E" w14:textId="60FA54A0" w:rsidR="006E02D4" w:rsidRDefault="006E02D4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Бр/час</w:t>
            </w:r>
          </w:p>
        </w:tc>
      </w:tr>
      <w:tr w:rsidR="006E02D4" w14:paraId="33922581" w14:textId="77777777" w:rsidTr="00C6541B">
        <w:tc>
          <w:tcPr>
            <w:tcW w:w="562" w:type="dxa"/>
          </w:tcPr>
          <w:p w14:paraId="497A02BE" w14:textId="77777777" w:rsidR="006E02D4" w:rsidRDefault="006E02D4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8019F" w14:textId="7E6DB510" w:rsidR="006E02D4" w:rsidRPr="00D544BD" w:rsidRDefault="006E02D4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  <w:rPr>
                <w:rStyle w:val="295pt"/>
              </w:rPr>
            </w:pPr>
            <w:r w:rsidRPr="00D544BD">
              <w:rPr>
                <w:rStyle w:val="295pt"/>
              </w:rPr>
              <w:t>Элеватор для бурильных труб с вставками необходимого</w:t>
            </w:r>
            <w:r w:rsidR="00EC6F80" w:rsidRPr="00D544BD">
              <w:rPr>
                <w:rStyle w:val="295pt"/>
              </w:rPr>
              <w:t xml:space="preserve"> диаметра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31F5B" w14:textId="70959A5C" w:rsidR="006E02D4" w:rsidRDefault="00EC6F80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6C3CC" w14:textId="642C8546" w:rsidR="006E02D4" w:rsidRDefault="00EC6F80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Бр/час</w:t>
            </w:r>
          </w:p>
        </w:tc>
      </w:tr>
      <w:tr w:rsidR="002020AD" w14:paraId="2E66DBDD" w14:textId="77777777" w:rsidTr="00C6541B">
        <w:tc>
          <w:tcPr>
            <w:tcW w:w="562" w:type="dxa"/>
          </w:tcPr>
          <w:p w14:paraId="557104CA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18A74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>
              <w:rPr>
                <w:rStyle w:val="295pt"/>
              </w:rPr>
              <w:t>Герметизирующее устройство для промывки скважин при проведении фрезерования и бурения.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97282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AD47F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7F812D14" w14:textId="77777777" w:rsidTr="00C6541B">
        <w:tc>
          <w:tcPr>
            <w:tcW w:w="562" w:type="dxa"/>
          </w:tcPr>
          <w:p w14:paraId="3B0D6AF4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CD8E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Винтовой забойный двигатель.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ABE1C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C12F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:rsidRPr="00F0681D" w14:paraId="2E189CF4" w14:textId="77777777" w:rsidTr="00C6541B">
        <w:tc>
          <w:tcPr>
            <w:tcW w:w="562" w:type="dxa"/>
          </w:tcPr>
          <w:p w14:paraId="19AB48D0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50071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>
              <w:rPr>
                <w:rStyle w:val="295pt"/>
              </w:rPr>
              <w:t>Пакер для эксплуатационной колонны диаметром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EE7AF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B0F58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1343E1" w:rsidRPr="001343E1" w14:paraId="60F848B2" w14:textId="77777777" w:rsidTr="00C6541B">
        <w:tc>
          <w:tcPr>
            <w:tcW w:w="562" w:type="dxa"/>
          </w:tcPr>
          <w:p w14:paraId="17144B92" w14:textId="77777777" w:rsidR="001343E1" w:rsidRDefault="001343E1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3D970" w14:textId="7A6FE0D2" w:rsidR="001343E1" w:rsidRPr="00EC6F80" w:rsidRDefault="001343E1" w:rsidP="008F168A">
            <w:pPr>
              <w:pStyle w:val="22"/>
              <w:shd w:val="clear" w:color="auto" w:fill="auto"/>
              <w:spacing w:line="234" w:lineRule="exact"/>
              <w:ind w:firstLine="0"/>
              <w:jc w:val="both"/>
              <w:rPr>
                <w:rStyle w:val="295pt"/>
              </w:rPr>
            </w:pPr>
            <w:r w:rsidRPr="00EC6F80">
              <w:rPr>
                <w:rStyle w:val="295pt"/>
              </w:rPr>
              <w:t>Шаблон</w:t>
            </w:r>
            <w:r w:rsidR="008F168A" w:rsidRPr="00EC6F80">
              <w:rPr>
                <w:rStyle w:val="295pt"/>
              </w:rPr>
              <w:t xml:space="preserve"> диаметром</w:t>
            </w:r>
            <w:r w:rsidRPr="00EC6F80">
              <w:rPr>
                <w:rStyle w:val="295pt"/>
              </w:rPr>
              <w:t xml:space="preserve"> 12</w:t>
            </w:r>
            <w:r w:rsidR="008F168A" w:rsidRPr="00EC6F80">
              <w:rPr>
                <w:rStyle w:val="295pt"/>
              </w:rPr>
              <w:t>1мм</w:t>
            </w:r>
            <w:r w:rsidRPr="00EC6F80">
              <w:rPr>
                <w:rStyle w:val="295pt"/>
              </w:rPr>
              <w:t xml:space="preserve"> L=4 м для Э/К 146</w:t>
            </w:r>
            <w:r w:rsidR="008F168A" w:rsidRPr="00EC6F80">
              <w:rPr>
                <w:rStyle w:val="295pt"/>
              </w:rPr>
              <w:t xml:space="preserve"> </w:t>
            </w:r>
            <w:r w:rsidRPr="00EC6F80">
              <w:rPr>
                <w:rStyle w:val="295pt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95669" w14:textId="3192528E" w:rsidR="001343E1" w:rsidRDefault="00F4258C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4C0E1" w14:textId="1CB594E3" w:rsidR="001343E1" w:rsidRDefault="00F4258C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Бр/час</w:t>
            </w:r>
          </w:p>
        </w:tc>
      </w:tr>
      <w:tr w:rsidR="008F168A" w:rsidRPr="001343E1" w14:paraId="4CF038EC" w14:textId="77777777" w:rsidTr="00C6541B">
        <w:tc>
          <w:tcPr>
            <w:tcW w:w="562" w:type="dxa"/>
          </w:tcPr>
          <w:p w14:paraId="3390D317" w14:textId="77777777" w:rsidR="008F168A" w:rsidRDefault="008F168A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EEC4D" w14:textId="370ADEB4" w:rsidR="008F168A" w:rsidRPr="00EC6F80" w:rsidRDefault="00F4258C" w:rsidP="008F168A">
            <w:pPr>
              <w:pStyle w:val="22"/>
              <w:shd w:val="clear" w:color="auto" w:fill="auto"/>
              <w:spacing w:line="234" w:lineRule="exact"/>
              <w:ind w:firstLine="0"/>
              <w:jc w:val="both"/>
              <w:rPr>
                <w:rStyle w:val="295pt"/>
              </w:rPr>
            </w:pPr>
            <w:r w:rsidRPr="00EC6F80">
              <w:rPr>
                <w:sz w:val="20"/>
                <w:szCs w:val="20"/>
              </w:rPr>
              <w:t>Мундштук (перо, перо-воронка, пило-муфта, коронка)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C22BC" w14:textId="2F45E3D1" w:rsidR="008F168A" w:rsidRDefault="00F4258C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D5B30" w14:textId="2ADCF520" w:rsidR="008F168A" w:rsidRDefault="00F4258C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Бр/час</w:t>
            </w:r>
          </w:p>
        </w:tc>
      </w:tr>
      <w:tr w:rsidR="002020AD" w14:paraId="3E78DFB1" w14:textId="77777777" w:rsidTr="00C6541B">
        <w:tc>
          <w:tcPr>
            <w:tcW w:w="562" w:type="dxa"/>
          </w:tcPr>
          <w:p w14:paraId="014A0B65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3D180" w14:textId="77777777" w:rsidR="002020AD" w:rsidRPr="00EC6F8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 w:rsidRPr="00EC6F80">
              <w:rPr>
                <w:rStyle w:val="295pt"/>
              </w:rPr>
              <w:t>Комплект сертифицированных переводников.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8CAA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2717F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393F7989" w14:textId="77777777" w:rsidTr="00C6541B">
        <w:tc>
          <w:tcPr>
            <w:tcW w:w="562" w:type="dxa"/>
          </w:tcPr>
          <w:p w14:paraId="3E2A58E0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05F77" w14:textId="01EA259B" w:rsidR="002020AD" w:rsidRPr="00EC6F80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 w:rsidRPr="00EC6F80">
              <w:rPr>
                <w:rStyle w:val="295pt"/>
              </w:rPr>
              <w:t xml:space="preserve">Опрессовочные узлы (посадочное седло+шар) на </w:t>
            </w:r>
            <w:r w:rsidR="00D54498" w:rsidRPr="00EC6F80">
              <w:rPr>
                <w:rStyle w:val="295pt"/>
              </w:rPr>
              <w:t>250 атм</w:t>
            </w:r>
            <w:r w:rsidRPr="00EC6F80">
              <w:rPr>
                <w:rStyle w:val="295pt"/>
              </w:rPr>
              <w:t xml:space="preserve"> для проведения технологических операций.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B4D1F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A5F86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499C721" w14:textId="77777777" w:rsidTr="00C6541B">
        <w:tc>
          <w:tcPr>
            <w:tcW w:w="562" w:type="dxa"/>
          </w:tcPr>
          <w:p w14:paraId="53265F26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D219B" w14:textId="77777777" w:rsidR="002020AD" w:rsidRPr="00EC6F80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 w:rsidRPr="00EC6F80">
              <w:rPr>
                <w:rStyle w:val="295pt"/>
              </w:rPr>
              <w:t>Долото для работы в эксплуатационной колонне.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EE0E5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683C5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3F7A8952" w14:textId="77777777" w:rsidTr="00C6541B">
        <w:tc>
          <w:tcPr>
            <w:tcW w:w="562" w:type="dxa"/>
          </w:tcPr>
          <w:p w14:paraId="3A78F70F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ACB85" w14:textId="284951CA" w:rsidR="002020AD" w:rsidRPr="00EC6F80" w:rsidRDefault="002020AD" w:rsidP="001343E1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 w:rsidRPr="00EC6F80">
              <w:rPr>
                <w:rStyle w:val="295pt"/>
              </w:rPr>
              <w:t>Скрепер СКМ (механический) и СКГ (гидравлический) для работы в эксплуатационн</w:t>
            </w:r>
            <w:r w:rsidR="001343E1" w:rsidRPr="00EC6F80">
              <w:rPr>
                <w:rStyle w:val="295pt"/>
              </w:rPr>
              <w:t>ой</w:t>
            </w:r>
            <w:r w:rsidRPr="00EC6F80">
              <w:rPr>
                <w:rStyle w:val="295pt"/>
              </w:rPr>
              <w:t xml:space="preserve"> колонн</w:t>
            </w:r>
            <w:r w:rsidR="001343E1" w:rsidRPr="00EC6F80">
              <w:rPr>
                <w:rStyle w:val="295pt"/>
              </w:rPr>
              <w:t>е диаметром 146мм</w:t>
            </w:r>
            <w:r w:rsidRPr="00EC6F80">
              <w:rPr>
                <w:rStyle w:val="295p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E9BB0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777C4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0ADDB09F" w14:textId="77777777" w:rsidTr="00C6541B">
        <w:tc>
          <w:tcPr>
            <w:tcW w:w="562" w:type="dxa"/>
          </w:tcPr>
          <w:p w14:paraId="5AF2F6F0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84176" w14:textId="1FD373CC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Ловильные инструменты: - овершоты, труболовки наружные и внутренние, метчики гладкие и резьбовые, колокола резьбовые и гладкие для захвата и подъема НКТ 73</w:t>
            </w:r>
            <w:r w:rsidR="00555BAA">
              <w:rPr>
                <w:rStyle w:val="295pt"/>
              </w:rPr>
              <w:t xml:space="preserve"> и 89</w:t>
            </w:r>
            <w:r>
              <w:rPr>
                <w:rStyle w:val="295pt"/>
              </w:rPr>
              <w:t>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41167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C657A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62821217" w14:textId="77777777" w:rsidTr="00C6541B">
        <w:tc>
          <w:tcPr>
            <w:tcW w:w="562" w:type="dxa"/>
          </w:tcPr>
          <w:p w14:paraId="75CD792F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EED78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Конусные фрезеры (райберы) для работы в эксплуатационном колонном диаметре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F5ED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5D1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78EF89E5" w14:textId="77777777" w:rsidTr="00C6541B">
        <w:tc>
          <w:tcPr>
            <w:tcW w:w="562" w:type="dxa"/>
          </w:tcPr>
          <w:p w14:paraId="32FCF00C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1C138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Торцевые и кольцевые фрезеры для работы в эксплуатационном колонном диаметре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E5868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29088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4A038504" w14:textId="77777777" w:rsidTr="00C6541B">
        <w:tc>
          <w:tcPr>
            <w:tcW w:w="562" w:type="dxa"/>
          </w:tcPr>
          <w:p w14:paraId="188A03E4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3F250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Магнитные фрезеры для работы в эксплуатационном колонном диаметре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3882E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C317E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F7E2ED8" w14:textId="77777777" w:rsidTr="00C6541B">
        <w:tc>
          <w:tcPr>
            <w:tcW w:w="562" w:type="dxa"/>
          </w:tcPr>
          <w:p w14:paraId="0412C6EB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5DE64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>
              <w:rPr>
                <w:rStyle w:val="295pt"/>
              </w:rPr>
              <w:t>Печати свинцовые для работы в эксплуатационном колонном диаметре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184EF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5A029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15AA9F0" w14:textId="77777777" w:rsidTr="00C6541B">
        <w:tc>
          <w:tcPr>
            <w:tcW w:w="562" w:type="dxa"/>
          </w:tcPr>
          <w:p w14:paraId="46D7E82A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268F9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Механическая желонка для очистки забоя скважин с эксплуатационной колонной диаметром 146мм.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10DD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DEA8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4EAF1CA" w14:textId="77777777" w:rsidTr="00C6541B">
        <w:tc>
          <w:tcPr>
            <w:tcW w:w="562" w:type="dxa"/>
          </w:tcPr>
          <w:p w14:paraId="5E3629E3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D12A" w14:textId="0E0E228B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Калибры (резьбовые) для НКТ, НКТВ</w:t>
            </w:r>
            <w:r w:rsidR="00555BAA">
              <w:rPr>
                <w:rStyle w:val="295pt"/>
              </w:rPr>
              <w:t>-73 и 89мм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2114" w14:textId="77777777" w:rsidR="002020AD" w:rsidRDefault="002020AD" w:rsidP="008A6FD6">
            <w:pPr>
              <w:pStyle w:val="2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295pt"/>
              </w:rPr>
              <w:t>По 1 комплекту каждого типоразмера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C00E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4ECFEF8" w14:textId="77777777" w:rsidTr="00C6541B">
        <w:tc>
          <w:tcPr>
            <w:tcW w:w="562" w:type="dxa"/>
          </w:tcPr>
          <w:p w14:paraId="144A8663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239B1" w14:textId="0BBC220F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 xml:space="preserve">Шаблоны для НКТ </w:t>
            </w:r>
            <w:r w:rsidR="00555BAA">
              <w:rPr>
                <w:rStyle w:val="295pt"/>
              </w:rPr>
              <w:t>73 и 89</w:t>
            </w:r>
            <w:r w:rsidR="001343E1">
              <w:rPr>
                <w:rStyle w:val="295pt"/>
              </w:rPr>
              <w:t xml:space="preserve"> </w:t>
            </w:r>
            <w:r w:rsidR="00555BAA">
              <w:rPr>
                <w:rStyle w:val="295pt"/>
              </w:rPr>
              <w:t xml:space="preserve">мм длиной </w:t>
            </w:r>
            <w:r>
              <w:rPr>
                <w:rStyle w:val="295pt"/>
                <w:lang w:val="en-US" w:eastAsia="en-US" w:bidi="en-US"/>
              </w:rPr>
              <w:t>L</w:t>
            </w:r>
            <w:r w:rsidRPr="002D28A4">
              <w:rPr>
                <w:rStyle w:val="295pt"/>
                <w:lang w:eastAsia="en-US" w:bidi="en-US"/>
              </w:rPr>
              <w:t xml:space="preserve">= </w:t>
            </w:r>
            <w:r>
              <w:rPr>
                <w:rStyle w:val="295pt"/>
              </w:rPr>
              <w:t>1250мм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BF7D7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1 комплекту каждого типоразмера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FEA5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3AD92B55" w14:textId="77777777" w:rsidTr="00C6541B">
        <w:tc>
          <w:tcPr>
            <w:tcW w:w="562" w:type="dxa"/>
          </w:tcPr>
          <w:p w14:paraId="32FE25E5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085B3" w14:textId="4F4FE245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Ключи трубные (типа КОТ, КМТМ, «</w:t>
            </w:r>
            <w:r w:rsidR="00555BAA" w:rsidRPr="00555BAA">
              <w:rPr>
                <w:rStyle w:val="295pt"/>
              </w:rPr>
              <w:t>Ridgid</w:t>
            </w:r>
            <w:r>
              <w:rPr>
                <w:rStyle w:val="295pt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6171E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1 комплекту каждого типоразмера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1B3BC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14F9D472" w14:textId="77777777" w:rsidTr="00C6541B">
        <w:tc>
          <w:tcPr>
            <w:tcW w:w="562" w:type="dxa"/>
          </w:tcPr>
          <w:p w14:paraId="3860356B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E2608" w14:textId="44B36E46" w:rsidR="002020AD" w:rsidRDefault="001E3C98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Комплект к</w:t>
            </w:r>
            <w:r w:rsidR="002020AD">
              <w:rPr>
                <w:rStyle w:val="295pt"/>
              </w:rPr>
              <w:t>люч</w:t>
            </w:r>
            <w:r>
              <w:rPr>
                <w:rStyle w:val="295pt"/>
              </w:rPr>
              <w:t>ей</w:t>
            </w:r>
            <w:r w:rsidR="002020AD">
              <w:rPr>
                <w:rStyle w:val="295pt"/>
              </w:rPr>
              <w:t xml:space="preserve"> гаечны</w:t>
            </w:r>
            <w:r>
              <w:rPr>
                <w:rStyle w:val="295pt"/>
              </w:rPr>
              <w:t>х</w:t>
            </w:r>
            <w:r w:rsidR="002020AD">
              <w:rPr>
                <w:rStyle w:val="295pt"/>
              </w:rPr>
              <w:t xml:space="preserve"> (накидные и рожковые)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5EAC8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1 комплекту каждого типоразмера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CC76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5D1A54DB" w14:textId="77777777" w:rsidTr="00C6541B">
        <w:tc>
          <w:tcPr>
            <w:tcW w:w="562" w:type="dxa"/>
          </w:tcPr>
          <w:p w14:paraId="4F57C4CC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5A677" w14:textId="10EA6A2F" w:rsidR="002020AD" w:rsidRDefault="00D54498" w:rsidP="008A6FD6">
            <w:pPr>
              <w:pStyle w:val="22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95pt"/>
              </w:rPr>
              <w:t>Комплект о</w:t>
            </w:r>
            <w:r w:rsidR="001E3C98">
              <w:rPr>
                <w:rStyle w:val="295pt"/>
              </w:rPr>
              <w:t>б</w:t>
            </w:r>
            <w:r w:rsidR="002020AD">
              <w:rPr>
                <w:rStyle w:val="295pt"/>
              </w:rPr>
              <w:t>меднённ</w:t>
            </w:r>
            <w:r>
              <w:rPr>
                <w:rStyle w:val="295pt"/>
              </w:rPr>
              <w:t>ого</w:t>
            </w:r>
            <w:r w:rsidR="002020AD">
              <w:rPr>
                <w:rStyle w:val="295pt"/>
              </w:rPr>
              <w:t xml:space="preserve"> инструмент</w:t>
            </w:r>
            <w:r>
              <w:rPr>
                <w:rStyle w:val="295pt"/>
              </w:rPr>
              <w:t>а</w:t>
            </w:r>
            <w:r w:rsidR="002020AD">
              <w:rPr>
                <w:rStyle w:val="295pt"/>
              </w:rPr>
              <w:t xml:space="preserve"> (ключи гаечные накидные и рожковые, кувалда, молоток)</w:t>
            </w:r>
            <w:r>
              <w:rPr>
                <w:rStyle w:val="295pt"/>
              </w:rPr>
              <w:t xml:space="preserve"> в соответствии с ПБвНГП</w:t>
            </w:r>
            <w:r w:rsidR="001E3C98">
              <w:rPr>
                <w:rStyle w:val="295p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013B3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По 1 комплекту каждого типоразмера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0863B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4CE1CB0" w14:textId="77777777" w:rsidTr="00C6541B">
        <w:tc>
          <w:tcPr>
            <w:tcW w:w="562" w:type="dxa"/>
          </w:tcPr>
          <w:p w14:paraId="56364414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E8A08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Ареометр.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23BC8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C50A2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62A73CD9" w14:textId="77777777" w:rsidTr="00C6541B">
        <w:tc>
          <w:tcPr>
            <w:tcW w:w="562" w:type="dxa"/>
          </w:tcPr>
          <w:p w14:paraId="122F4A81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040A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Газоанализатор.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9D0EC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0A6AE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52E77D8F" w14:textId="77777777" w:rsidTr="00C6541B">
        <w:tc>
          <w:tcPr>
            <w:tcW w:w="562" w:type="dxa"/>
          </w:tcPr>
          <w:p w14:paraId="41D56BB9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7AD0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Противогазы фильтрующие.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E58E7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1 на каждого работника бригады.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55981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9FFA452" w14:textId="77777777" w:rsidTr="00C6541B">
        <w:tc>
          <w:tcPr>
            <w:tcW w:w="562" w:type="dxa"/>
          </w:tcPr>
          <w:p w14:paraId="15C8ACAC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4EE2B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  <w:jc w:val="both"/>
            </w:pPr>
            <w:r>
              <w:rPr>
                <w:rStyle w:val="295pt"/>
              </w:rPr>
              <w:t>Аварийное освещение (переносной фонарь во взрывобезопасном исполнении).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1BD7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F4466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7009A929" w14:textId="77777777" w:rsidTr="00C6541B">
        <w:tc>
          <w:tcPr>
            <w:tcW w:w="562" w:type="dxa"/>
          </w:tcPr>
          <w:p w14:paraId="4F4F9828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D237A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Дополнительные стеллажи для хранения НКТ и ГНО.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6DD35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10496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64C07EC3" w14:textId="77777777" w:rsidTr="00C6541B">
        <w:tc>
          <w:tcPr>
            <w:tcW w:w="562" w:type="dxa"/>
          </w:tcPr>
          <w:p w14:paraId="3DAB6C5A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8863E" w14:textId="77777777" w:rsidR="002020AD" w:rsidRDefault="002020AD" w:rsidP="008A6FD6">
            <w:pPr>
              <w:pStyle w:val="22"/>
              <w:shd w:val="clear" w:color="auto" w:fill="auto"/>
              <w:spacing w:line="234" w:lineRule="exact"/>
              <w:ind w:firstLine="0"/>
            </w:pPr>
            <w:r>
              <w:rPr>
                <w:rStyle w:val="295pt"/>
              </w:rPr>
              <w:t>Прочая специальная техника и оборудование, для обеспечения бесперебойного выполнения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2F8A6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5pt"/>
              </w:rPr>
              <w:t>В необходимом количестве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9E985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2906C320" w14:textId="77777777" w:rsidTr="00C6541B">
        <w:tc>
          <w:tcPr>
            <w:tcW w:w="562" w:type="dxa"/>
          </w:tcPr>
          <w:p w14:paraId="5B691657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AFF1D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Задвижка перфорационная универсальная.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9F0E0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A8616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2020AD" w14:paraId="5DF86127" w14:textId="77777777" w:rsidTr="00C6541B">
        <w:tc>
          <w:tcPr>
            <w:tcW w:w="562" w:type="dxa"/>
          </w:tcPr>
          <w:p w14:paraId="2378F25C" w14:textId="77777777" w:rsidR="002020AD" w:rsidRDefault="002020AD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66DF0" w14:textId="77777777" w:rsidR="002020AD" w:rsidRDefault="002020AD" w:rsidP="008A6FD6">
            <w:pPr>
              <w:pStyle w:val="22"/>
              <w:shd w:val="clear" w:color="auto" w:fill="auto"/>
              <w:spacing w:line="230" w:lineRule="exact"/>
              <w:ind w:firstLine="0"/>
            </w:pPr>
            <w:r>
              <w:rPr>
                <w:rStyle w:val="295pt"/>
              </w:rPr>
              <w:t>Цифровой мегаомметр для замера сопротивления изоляции погружного кабеля УЭЦН при спуско-подъемных операциях.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48B13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8072E" w14:textId="77777777" w:rsidR="002020AD" w:rsidRDefault="002020AD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</w:rPr>
              <w:t>Бр/час</w:t>
            </w:r>
          </w:p>
        </w:tc>
      </w:tr>
      <w:tr w:rsidR="00C8198A" w14:paraId="0889F88A" w14:textId="77777777" w:rsidTr="00C6541B">
        <w:tc>
          <w:tcPr>
            <w:tcW w:w="562" w:type="dxa"/>
          </w:tcPr>
          <w:p w14:paraId="79E679B9" w14:textId="77777777" w:rsidR="00C8198A" w:rsidRDefault="00C8198A" w:rsidP="008A6FD6">
            <w:pPr>
              <w:pStyle w:val="22"/>
              <w:numPr>
                <w:ilvl w:val="0"/>
                <w:numId w:val="23"/>
              </w:numPr>
              <w:shd w:val="clear" w:color="auto" w:fill="auto"/>
              <w:spacing w:line="210" w:lineRule="exact"/>
              <w:ind w:left="29" w:firstLine="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D8959C" w14:textId="176BC544" w:rsidR="00C8198A" w:rsidRDefault="00C8198A" w:rsidP="00C8198A">
            <w:pPr>
              <w:pStyle w:val="22"/>
              <w:shd w:val="clear" w:color="auto" w:fill="auto"/>
              <w:spacing w:line="230" w:lineRule="exact"/>
              <w:ind w:firstLine="0"/>
              <w:rPr>
                <w:rStyle w:val="295pt"/>
              </w:rPr>
            </w:pPr>
            <w:r>
              <w:rPr>
                <w:rStyle w:val="295pt"/>
              </w:rPr>
              <w:t>Комплект технологических НКТ не менее 3100м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04EA0" w14:textId="06222AF9" w:rsidR="00C8198A" w:rsidRDefault="00C8198A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51882" w14:textId="0DA3ED06" w:rsidR="00C8198A" w:rsidRDefault="00C8198A" w:rsidP="008A6FD6">
            <w:pPr>
              <w:pStyle w:val="22"/>
              <w:shd w:val="clear" w:color="auto" w:fill="auto"/>
              <w:spacing w:line="190" w:lineRule="exact"/>
              <w:ind w:firstLine="0"/>
              <w:jc w:val="center"/>
              <w:rPr>
                <w:rStyle w:val="295pt"/>
              </w:rPr>
            </w:pPr>
            <w:r>
              <w:rPr>
                <w:rStyle w:val="295pt"/>
              </w:rPr>
              <w:t>Бр/час</w:t>
            </w:r>
          </w:p>
        </w:tc>
      </w:tr>
    </w:tbl>
    <w:p w14:paraId="2A6ABD7C" w14:textId="77777777" w:rsidR="006048AD" w:rsidRDefault="006048AD" w:rsidP="008A6FD6">
      <w:pPr>
        <w:framePr w:w="10073" w:wrap="notBeside" w:vAnchor="text" w:hAnchor="page" w:x="1153" w:y="249"/>
        <w:rPr>
          <w:sz w:val="2"/>
          <w:szCs w:val="2"/>
        </w:rPr>
      </w:pPr>
    </w:p>
    <w:p w14:paraId="5BF4000F" w14:textId="77777777" w:rsidR="0015644F" w:rsidRDefault="0015644F" w:rsidP="008A6FD6">
      <w:pPr>
        <w:rPr>
          <w:rFonts w:asciiTheme="minorHAnsi" w:hAnsiTheme="minorHAnsi"/>
          <w:sz w:val="2"/>
          <w:szCs w:val="2"/>
        </w:rPr>
      </w:pPr>
    </w:p>
    <w:p w14:paraId="3AB31A43" w14:textId="77777777" w:rsidR="00C156C3" w:rsidRDefault="00C156C3" w:rsidP="008A6FD6">
      <w:pPr>
        <w:rPr>
          <w:rFonts w:asciiTheme="minorHAnsi" w:hAnsiTheme="minorHAnsi"/>
          <w:sz w:val="2"/>
          <w:szCs w:val="2"/>
        </w:rPr>
      </w:pPr>
    </w:p>
    <w:p w14:paraId="04035BE1" w14:textId="77777777" w:rsidR="00C156C3" w:rsidRDefault="00C156C3" w:rsidP="008A6FD6">
      <w:pPr>
        <w:rPr>
          <w:rFonts w:asciiTheme="minorHAnsi" w:hAnsiTheme="minorHAnsi"/>
          <w:sz w:val="2"/>
          <w:szCs w:val="2"/>
        </w:rPr>
      </w:pPr>
    </w:p>
    <w:p w14:paraId="0FE86A8F" w14:textId="77777777" w:rsidR="00C156C3" w:rsidRDefault="00C156C3" w:rsidP="008A6FD6">
      <w:pPr>
        <w:rPr>
          <w:rFonts w:asciiTheme="minorHAnsi" w:hAnsiTheme="minorHAnsi"/>
          <w:sz w:val="2"/>
          <w:szCs w:val="2"/>
        </w:rPr>
      </w:pPr>
    </w:p>
    <w:p w14:paraId="624C9CAE" w14:textId="77777777" w:rsidR="00C156C3" w:rsidRDefault="00C156C3" w:rsidP="008A6FD6">
      <w:pPr>
        <w:rPr>
          <w:rFonts w:asciiTheme="minorHAnsi" w:hAnsiTheme="minorHAnsi"/>
          <w:sz w:val="2"/>
          <w:szCs w:val="2"/>
        </w:rPr>
      </w:pPr>
    </w:p>
    <w:p w14:paraId="3023A9E9" w14:textId="77777777" w:rsidR="00C6541B" w:rsidRDefault="00C6541B" w:rsidP="008A6FD6">
      <w:pPr>
        <w:pStyle w:val="12"/>
        <w:shd w:val="clear" w:color="auto" w:fill="auto"/>
        <w:spacing w:line="256" w:lineRule="exact"/>
        <w:ind w:firstLine="426"/>
      </w:pPr>
      <w:r>
        <w:t>3.3.2. Подрядчик для проведения работ по креплению должен предоставить как минимум перечень следующих видов химреагентов и материалов:</w:t>
      </w:r>
    </w:p>
    <w:tbl>
      <w:tblPr>
        <w:tblStyle w:val="af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418"/>
      </w:tblGrid>
      <w:tr w:rsidR="00C6541B" w14:paraId="7375C755" w14:textId="77777777" w:rsidTr="00580F67">
        <w:tc>
          <w:tcPr>
            <w:tcW w:w="704" w:type="dxa"/>
          </w:tcPr>
          <w:p w14:paraId="633A1C4B" w14:textId="77777777" w:rsidR="00C6541B" w:rsidRPr="00C6541B" w:rsidRDefault="00C6541B" w:rsidP="008A6FD6">
            <w:pPr>
              <w:pStyle w:val="12"/>
              <w:shd w:val="clear" w:color="auto" w:fill="auto"/>
              <w:spacing w:line="256" w:lineRule="exact"/>
              <w:jc w:val="center"/>
              <w:rPr>
                <w:sz w:val="20"/>
                <w:szCs w:val="20"/>
              </w:rPr>
            </w:pPr>
            <w:r w:rsidRPr="00C6541B">
              <w:rPr>
                <w:sz w:val="20"/>
                <w:szCs w:val="20"/>
              </w:rPr>
              <w:t>№ п/п</w:t>
            </w:r>
          </w:p>
        </w:tc>
        <w:tc>
          <w:tcPr>
            <w:tcW w:w="4536" w:type="dxa"/>
          </w:tcPr>
          <w:p w14:paraId="475C627B" w14:textId="77777777" w:rsidR="00C6541B" w:rsidRPr="00C6541B" w:rsidRDefault="00C6541B" w:rsidP="008A6FD6">
            <w:pPr>
              <w:pStyle w:val="12"/>
              <w:shd w:val="clear" w:color="auto" w:fill="auto"/>
              <w:spacing w:line="256" w:lineRule="exact"/>
              <w:jc w:val="center"/>
              <w:rPr>
                <w:sz w:val="20"/>
                <w:szCs w:val="20"/>
              </w:rPr>
            </w:pPr>
            <w:r w:rsidRPr="00C6541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</w:tcPr>
          <w:p w14:paraId="3E3ADE7A" w14:textId="77777777" w:rsidR="00C6541B" w:rsidRPr="00C6541B" w:rsidRDefault="00C6541B" w:rsidP="008A6FD6">
            <w:pPr>
              <w:pStyle w:val="12"/>
              <w:shd w:val="clear" w:color="auto" w:fill="auto"/>
              <w:spacing w:line="256" w:lineRule="exact"/>
              <w:jc w:val="center"/>
              <w:rPr>
                <w:sz w:val="20"/>
                <w:szCs w:val="20"/>
              </w:rPr>
            </w:pPr>
            <w:r w:rsidRPr="00C6541B">
              <w:rPr>
                <w:sz w:val="20"/>
                <w:szCs w:val="20"/>
              </w:rPr>
              <w:t>Ед. изм.</w:t>
            </w:r>
          </w:p>
        </w:tc>
      </w:tr>
      <w:tr w:rsidR="00580F67" w14:paraId="5E026000" w14:textId="77777777" w:rsidTr="00580F67">
        <w:tc>
          <w:tcPr>
            <w:tcW w:w="704" w:type="dxa"/>
          </w:tcPr>
          <w:p w14:paraId="086CFFFE" w14:textId="77777777" w:rsidR="00580F67" w:rsidRPr="00C6541B" w:rsidRDefault="00580F67" w:rsidP="008A6FD6">
            <w:pPr>
              <w:pStyle w:val="12"/>
              <w:numPr>
                <w:ilvl w:val="0"/>
                <w:numId w:val="26"/>
              </w:numPr>
              <w:shd w:val="clear" w:color="auto" w:fill="auto"/>
              <w:spacing w:line="25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56D57" w14:textId="77777777" w:rsidR="00580F67" w:rsidRDefault="00580F67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Цемент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09A0A" w14:textId="77777777" w:rsidR="00580F67" w:rsidRDefault="00580F67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тонн</w:t>
            </w:r>
          </w:p>
        </w:tc>
      </w:tr>
      <w:tr w:rsidR="00580F67" w14:paraId="5CA1E79D" w14:textId="77777777" w:rsidTr="00580F67">
        <w:tc>
          <w:tcPr>
            <w:tcW w:w="704" w:type="dxa"/>
          </w:tcPr>
          <w:p w14:paraId="78A6D519" w14:textId="77777777" w:rsidR="00580F67" w:rsidRPr="00C6541B" w:rsidRDefault="00580F67" w:rsidP="008A6FD6">
            <w:pPr>
              <w:pStyle w:val="12"/>
              <w:numPr>
                <w:ilvl w:val="0"/>
                <w:numId w:val="26"/>
              </w:numPr>
              <w:shd w:val="clear" w:color="auto" w:fill="auto"/>
              <w:spacing w:line="25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A1233" w14:textId="77777777" w:rsidR="00580F67" w:rsidRDefault="00580F67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Пластификатор/Диспергатор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A8FA95" w14:textId="77777777" w:rsidR="00580F67" w:rsidRDefault="00580F67" w:rsidP="008A6FD6">
            <w:pPr>
              <w:pStyle w:val="22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кг или литр</w:t>
            </w:r>
          </w:p>
        </w:tc>
      </w:tr>
    </w:tbl>
    <w:p w14:paraId="5F326250" w14:textId="77777777" w:rsidR="0015644F" w:rsidRPr="00C6541B" w:rsidRDefault="0015644F" w:rsidP="008A6FD6">
      <w:pPr>
        <w:rPr>
          <w:rFonts w:asciiTheme="minorHAnsi" w:hAnsiTheme="minorHAnsi"/>
          <w:sz w:val="2"/>
          <w:szCs w:val="2"/>
        </w:rPr>
      </w:pPr>
    </w:p>
    <w:p w14:paraId="2AF279E5" w14:textId="77777777" w:rsidR="0015644F" w:rsidRDefault="0015644F" w:rsidP="008A6FD6">
      <w:pPr>
        <w:framePr w:w="10066" w:wrap="notBeside" w:vAnchor="text" w:hAnchor="text" w:xAlign="center" w:y="1"/>
        <w:rPr>
          <w:sz w:val="2"/>
          <w:szCs w:val="2"/>
        </w:rPr>
      </w:pPr>
    </w:p>
    <w:p w14:paraId="333B1012" w14:textId="77777777" w:rsidR="000A0285" w:rsidRDefault="000A0285" w:rsidP="008A6FD6">
      <w:pPr>
        <w:rPr>
          <w:sz w:val="2"/>
          <w:szCs w:val="2"/>
        </w:rPr>
      </w:pPr>
    </w:p>
    <w:p w14:paraId="7BE4601F" w14:textId="77777777" w:rsidR="000A0285" w:rsidRPr="000A0285" w:rsidRDefault="000A0285" w:rsidP="000A0285">
      <w:pPr>
        <w:rPr>
          <w:sz w:val="2"/>
          <w:szCs w:val="2"/>
        </w:rPr>
      </w:pPr>
    </w:p>
    <w:p w14:paraId="03488073" w14:textId="77777777" w:rsidR="000A0285" w:rsidRPr="000A0285" w:rsidRDefault="000A0285" w:rsidP="000A0285">
      <w:pPr>
        <w:rPr>
          <w:sz w:val="2"/>
          <w:szCs w:val="2"/>
        </w:rPr>
      </w:pPr>
    </w:p>
    <w:p w14:paraId="0F746092" w14:textId="77777777" w:rsidR="000A0285" w:rsidRPr="000A0285" w:rsidRDefault="000A0285" w:rsidP="000A0285">
      <w:pPr>
        <w:rPr>
          <w:sz w:val="2"/>
          <w:szCs w:val="2"/>
        </w:rPr>
      </w:pPr>
    </w:p>
    <w:p w14:paraId="7EA97BA2" w14:textId="77777777" w:rsidR="000A0285" w:rsidRPr="000A0285" w:rsidRDefault="000A0285" w:rsidP="000A0285">
      <w:pPr>
        <w:rPr>
          <w:sz w:val="2"/>
          <w:szCs w:val="2"/>
        </w:rPr>
      </w:pPr>
    </w:p>
    <w:p w14:paraId="46F8E858" w14:textId="77777777" w:rsidR="000A0285" w:rsidRPr="000A0285" w:rsidRDefault="000A0285" w:rsidP="000A0285">
      <w:pPr>
        <w:rPr>
          <w:sz w:val="2"/>
          <w:szCs w:val="2"/>
        </w:rPr>
      </w:pPr>
    </w:p>
    <w:p w14:paraId="55F6406C" w14:textId="77777777" w:rsidR="000A0285" w:rsidRPr="000A0285" w:rsidRDefault="000A0285" w:rsidP="000A0285">
      <w:pPr>
        <w:rPr>
          <w:sz w:val="2"/>
          <w:szCs w:val="2"/>
        </w:rPr>
      </w:pPr>
    </w:p>
    <w:p w14:paraId="631261DF" w14:textId="77777777" w:rsidR="000A0285" w:rsidRPr="000A0285" w:rsidRDefault="000A0285" w:rsidP="000A0285">
      <w:pPr>
        <w:rPr>
          <w:sz w:val="2"/>
          <w:szCs w:val="2"/>
        </w:rPr>
      </w:pPr>
    </w:p>
    <w:p w14:paraId="5341A4C4" w14:textId="77777777" w:rsidR="000A0285" w:rsidRPr="000A0285" w:rsidRDefault="000A0285" w:rsidP="000A0285">
      <w:pPr>
        <w:rPr>
          <w:sz w:val="2"/>
          <w:szCs w:val="2"/>
        </w:rPr>
      </w:pPr>
    </w:p>
    <w:p w14:paraId="185ADD9B" w14:textId="77777777" w:rsidR="000A0285" w:rsidRPr="000A0285" w:rsidRDefault="000A0285" w:rsidP="000A0285">
      <w:pPr>
        <w:rPr>
          <w:sz w:val="2"/>
          <w:szCs w:val="2"/>
        </w:rPr>
      </w:pPr>
    </w:p>
    <w:p w14:paraId="70F43416" w14:textId="77777777" w:rsidR="000A0285" w:rsidRPr="000A0285" w:rsidRDefault="000A0285" w:rsidP="000A0285">
      <w:pPr>
        <w:rPr>
          <w:sz w:val="2"/>
          <w:szCs w:val="2"/>
        </w:rPr>
      </w:pPr>
    </w:p>
    <w:p w14:paraId="637F1358" w14:textId="77777777" w:rsidR="000A0285" w:rsidRPr="000A0285" w:rsidRDefault="000A0285" w:rsidP="000A0285">
      <w:pPr>
        <w:rPr>
          <w:sz w:val="2"/>
          <w:szCs w:val="2"/>
        </w:rPr>
      </w:pPr>
    </w:p>
    <w:p w14:paraId="1D1611C7" w14:textId="77777777" w:rsidR="000A0285" w:rsidRPr="000A0285" w:rsidRDefault="000A0285" w:rsidP="000A0285">
      <w:pPr>
        <w:rPr>
          <w:sz w:val="2"/>
          <w:szCs w:val="2"/>
        </w:rPr>
      </w:pPr>
    </w:p>
    <w:p w14:paraId="72B4CDF7" w14:textId="77777777" w:rsidR="000A0285" w:rsidRPr="000A0285" w:rsidRDefault="000A0285" w:rsidP="000A0285">
      <w:pPr>
        <w:rPr>
          <w:sz w:val="2"/>
          <w:szCs w:val="2"/>
        </w:rPr>
      </w:pPr>
    </w:p>
    <w:p w14:paraId="1D4E724C" w14:textId="77777777" w:rsidR="000A0285" w:rsidRPr="000A0285" w:rsidRDefault="000A0285" w:rsidP="000A0285">
      <w:pPr>
        <w:rPr>
          <w:sz w:val="2"/>
          <w:szCs w:val="2"/>
        </w:rPr>
      </w:pPr>
    </w:p>
    <w:p w14:paraId="658380EF" w14:textId="77777777" w:rsidR="000A0285" w:rsidRPr="000A0285" w:rsidRDefault="000A0285" w:rsidP="000A0285">
      <w:pPr>
        <w:rPr>
          <w:sz w:val="2"/>
          <w:szCs w:val="2"/>
        </w:rPr>
      </w:pPr>
    </w:p>
    <w:p w14:paraId="00F63AED" w14:textId="77777777" w:rsidR="000A0285" w:rsidRPr="000A0285" w:rsidRDefault="000A0285" w:rsidP="000A0285">
      <w:pPr>
        <w:rPr>
          <w:sz w:val="2"/>
          <w:szCs w:val="2"/>
        </w:rPr>
      </w:pPr>
    </w:p>
    <w:p w14:paraId="013F515F" w14:textId="77777777" w:rsidR="000A0285" w:rsidRPr="000A0285" w:rsidRDefault="000A0285" w:rsidP="000A0285">
      <w:pPr>
        <w:rPr>
          <w:sz w:val="2"/>
          <w:szCs w:val="2"/>
        </w:rPr>
      </w:pPr>
    </w:p>
    <w:p w14:paraId="7521509F" w14:textId="77777777" w:rsidR="000A0285" w:rsidRPr="000A0285" w:rsidRDefault="000A0285" w:rsidP="000A0285">
      <w:pPr>
        <w:rPr>
          <w:sz w:val="2"/>
          <w:szCs w:val="2"/>
        </w:rPr>
      </w:pPr>
    </w:p>
    <w:p w14:paraId="1A1EE86C" w14:textId="77777777" w:rsidR="000A0285" w:rsidRPr="000A0285" w:rsidRDefault="000A0285" w:rsidP="000A0285">
      <w:pPr>
        <w:rPr>
          <w:sz w:val="2"/>
          <w:szCs w:val="2"/>
        </w:rPr>
      </w:pPr>
    </w:p>
    <w:p w14:paraId="2EC73DBE" w14:textId="77777777" w:rsidR="000A0285" w:rsidRPr="000A0285" w:rsidRDefault="000A0285" w:rsidP="000A0285">
      <w:pPr>
        <w:rPr>
          <w:sz w:val="2"/>
          <w:szCs w:val="2"/>
        </w:rPr>
      </w:pPr>
    </w:p>
    <w:p w14:paraId="2C9878F1" w14:textId="77777777" w:rsidR="000A0285" w:rsidRPr="000A0285" w:rsidRDefault="000A0285" w:rsidP="000A0285">
      <w:pPr>
        <w:rPr>
          <w:sz w:val="2"/>
          <w:szCs w:val="2"/>
        </w:rPr>
      </w:pPr>
    </w:p>
    <w:p w14:paraId="70648400" w14:textId="77777777" w:rsidR="000A0285" w:rsidRPr="000A0285" w:rsidRDefault="000A0285" w:rsidP="000A0285">
      <w:pPr>
        <w:rPr>
          <w:sz w:val="2"/>
          <w:szCs w:val="2"/>
        </w:rPr>
      </w:pPr>
    </w:p>
    <w:p w14:paraId="5B28D4A8" w14:textId="77777777" w:rsidR="000A0285" w:rsidRPr="000A0285" w:rsidRDefault="000A0285" w:rsidP="000A0285">
      <w:pPr>
        <w:rPr>
          <w:sz w:val="2"/>
          <w:szCs w:val="2"/>
        </w:rPr>
      </w:pPr>
    </w:p>
    <w:p w14:paraId="48731729" w14:textId="77777777" w:rsidR="000A0285" w:rsidRPr="000A0285" w:rsidRDefault="000A0285" w:rsidP="000A0285">
      <w:pPr>
        <w:rPr>
          <w:sz w:val="2"/>
          <w:szCs w:val="2"/>
        </w:rPr>
      </w:pPr>
    </w:p>
    <w:p w14:paraId="024C497A" w14:textId="77777777" w:rsidR="000A0285" w:rsidRPr="000A0285" w:rsidRDefault="000A0285" w:rsidP="000A0285">
      <w:pPr>
        <w:rPr>
          <w:sz w:val="2"/>
          <w:szCs w:val="2"/>
        </w:rPr>
      </w:pPr>
    </w:p>
    <w:p w14:paraId="43AB8F08" w14:textId="77777777" w:rsidR="000A0285" w:rsidRPr="000A0285" w:rsidRDefault="000A0285" w:rsidP="000A0285">
      <w:pPr>
        <w:rPr>
          <w:sz w:val="2"/>
          <w:szCs w:val="2"/>
        </w:rPr>
      </w:pPr>
    </w:p>
    <w:p w14:paraId="279B0B37" w14:textId="77777777" w:rsidR="000A0285" w:rsidRPr="000A0285" w:rsidRDefault="000A0285" w:rsidP="000A0285">
      <w:pPr>
        <w:rPr>
          <w:sz w:val="2"/>
          <w:szCs w:val="2"/>
        </w:rPr>
      </w:pPr>
    </w:p>
    <w:p w14:paraId="0209F747" w14:textId="77777777" w:rsidR="000A0285" w:rsidRPr="000A0285" w:rsidRDefault="000A0285" w:rsidP="000A0285">
      <w:pPr>
        <w:rPr>
          <w:sz w:val="2"/>
          <w:szCs w:val="2"/>
        </w:rPr>
      </w:pPr>
    </w:p>
    <w:p w14:paraId="53601E68" w14:textId="77777777" w:rsidR="000A0285" w:rsidRPr="000A0285" w:rsidRDefault="000A0285" w:rsidP="000A0285">
      <w:pPr>
        <w:rPr>
          <w:sz w:val="2"/>
          <w:szCs w:val="2"/>
        </w:rPr>
      </w:pPr>
    </w:p>
    <w:p w14:paraId="297B5DCB" w14:textId="77777777" w:rsidR="000A0285" w:rsidRPr="000A0285" w:rsidRDefault="000A0285" w:rsidP="000A0285">
      <w:pPr>
        <w:rPr>
          <w:sz w:val="2"/>
          <w:szCs w:val="2"/>
        </w:rPr>
      </w:pPr>
    </w:p>
    <w:p w14:paraId="7CC9EF56" w14:textId="77777777" w:rsidR="000A0285" w:rsidRPr="000A0285" w:rsidRDefault="000A0285" w:rsidP="000A0285">
      <w:pPr>
        <w:rPr>
          <w:sz w:val="2"/>
          <w:szCs w:val="2"/>
        </w:rPr>
      </w:pPr>
    </w:p>
    <w:p w14:paraId="69EFB817" w14:textId="77777777" w:rsidR="000A0285" w:rsidRPr="000A0285" w:rsidRDefault="000A0285" w:rsidP="000A0285">
      <w:pPr>
        <w:rPr>
          <w:sz w:val="2"/>
          <w:szCs w:val="2"/>
        </w:rPr>
      </w:pPr>
    </w:p>
    <w:p w14:paraId="2C764251" w14:textId="77777777" w:rsidR="000A0285" w:rsidRPr="000A0285" w:rsidRDefault="000A0285" w:rsidP="000A0285">
      <w:pPr>
        <w:rPr>
          <w:sz w:val="2"/>
          <w:szCs w:val="2"/>
        </w:rPr>
      </w:pPr>
    </w:p>
    <w:p w14:paraId="4FDAEFD9" w14:textId="77777777" w:rsidR="000A0285" w:rsidRPr="000A0285" w:rsidRDefault="000A0285" w:rsidP="000A0285">
      <w:pPr>
        <w:rPr>
          <w:sz w:val="2"/>
          <w:szCs w:val="2"/>
        </w:rPr>
      </w:pPr>
    </w:p>
    <w:p w14:paraId="1D302A2E" w14:textId="77777777" w:rsidR="000A0285" w:rsidRPr="000A0285" w:rsidRDefault="000A0285" w:rsidP="000A0285">
      <w:pPr>
        <w:rPr>
          <w:sz w:val="2"/>
          <w:szCs w:val="2"/>
        </w:rPr>
      </w:pPr>
    </w:p>
    <w:p w14:paraId="5BCEF216" w14:textId="77777777" w:rsidR="000A0285" w:rsidRPr="000A0285" w:rsidRDefault="000A0285" w:rsidP="000A0285">
      <w:pPr>
        <w:rPr>
          <w:sz w:val="2"/>
          <w:szCs w:val="2"/>
        </w:rPr>
      </w:pPr>
    </w:p>
    <w:p w14:paraId="2D2A2BDB" w14:textId="77777777" w:rsidR="000A0285" w:rsidRPr="000A0285" w:rsidRDefault="000A0285" w:rsidP="000A0285">
      <w:pPr>
        <w:rPr>
          <w:sz w:val="2"/>
          <w:szCs w:val="2"/>
        </w:rPr>
      </w:pPr>
    </w:p>
    <w:p w14:paraId="45E13FAF" w14:textId="77777777" w:rsidR="000A0285" w:rsidRPr="000A0285" w:rsidRDefault="000A0285" w:rsidP="000A0285">
      <w:pPr>
        <w:rPr>
          <w:sz w:val="2"/>
          <w:szCs w:val="2"/>
        </w:rPr>
      </w:pPr>
    </w:p>
    <w:p w14:paraId="6D54EF38" w14:textId="77777777" w:rsidR="000A0285" w:rsidRPr="000A0285" w:rsidRDefault="000A0285" w:rsidP="000A0285">
      <w:pPr>
        <w:rPr>
          <w:sz w:val="2"/>
          <w:szCs w:val="2"/>
        </w:rPr>
      </w:pPr>
    </w:p>
    <w:p w14:paraId="6E6A1E98" w14:textId="77777777" w:rsidR="000A0285" w:rsidRPr="000A0285" w:rsidRDefault="000A0285" w:rsidP="000A0285">
      <w:pPr>
        <w:rPr>
          <w:sz w:val="2"/>
          <w:szCs w:val="2"/>
        </w:rPr>
      </w:pPr>
    </w:p>
    <w:p w14:paraId="782492BE" w14:textId="77777777" w:rsidR="000A0285" w:rsidRPr="000A0285" w:rsidRDefault="000A0285" w:rsidP="000A0285">
      <w:pPr>
        <w:rPr>
          <w:sz w:val="2"/>
          <w:szCs w:val="2"/>
        </w:rPr>
      </w:pPr>
    </w:p>
    <w:p w14:paraId="2E1E8806" w14:textId="77777777" w:rsidR="000A0285" w:rsidRPr="000A0285" w:rsidRDefault="000A0285" w:rsidP="000A0285">
      <w:pPr>
        <w:rPr>
          <w:sz w:val="2"/>
          <w:szCs w:val="2"/>
        </w:rPr>
      </w:pPr>
    </w:p>
    <w:p w14:paraId="195484D9" w14:textId="3D1EBC0B" w:rsidR="002360FF" w:rsidRPr="00C5307A" w:rsidRDefault="002360FF" w:rsidP="008A6FD6">
      <w:pPr>
        <w:rPr>
          <w:rFonts w:asciiTheme="minorHAnsi" w:hAnsiTheme="minorHAnsi"/>
          <w:sz w:val="2"/>
          <w:szCs w:val="2"/>
        </w:rPr>
      </w:pPr>
    </w:p>
    <w:p w14:paraId="79C1B509" w14:textId="072DB52A" w:rsidR="0015644F" w:rsidRDefault="004E7FA6" w:rsidP="008A6FD6">
      <w:pPr>
        <w:pStyle w:val="22"/>
        <w:shd w:val="clear" w:color="auto" w:fill="auto"/>
        <w:spacing w:before="136" w:after="177" w:line="252" w:lineRule="exact"/>
        <w:ind w:firstLine="426"/>
        <w:jc w:val="both"/>
      </w:pPr>
      <w:r>
        <w:t xml:space="preserve">Данный список включает в себя основной перечень минимально необходимого для выполнения ремонтных работ оборудования и материалов и не является исчерпывающим. Количество дополнительного оборудования рассчитывается Подрядчиком самостоятельно для обеспечения бесперебойной работы бригад </w:t>
      </w:r>
      <w:r w:rsidR="00D54498">
        <w:t>КРС</w:t>
      </w:r>
      <w:r>
        <w:t xml:space="preserve"> исходя из расчета количества действующих бригад и видов проводимых работ на скважине.</w:t>
      </w:r>
    </w:p>
    <w:p w14:paraId="174B0DE3" w14:textId="77777777" w:rsidR="0015644F" w:rsidRDefault="004E7FA6" w:rsidP="008A6FD6">
      <w:pPr>
        <w:pStyle w:val="22"/>
        <w:shd w:val="clear" w:color="auto" w:fill="auto"/>
        <w:spacing w:after="177"/>
        <w:ind w:firstLine="0"/>
        <w:jc w:val="both"/>
      </w:pPr>
      <w:r>
        <w:t>Примечание: По дополнительному соглашению Сторон, оформленному в письменном виде, перечень Работ, Оборудования и Материалов может быть расширен в любое время.</w:t>
      </w:r>
    </w:p>
    <w:p w14:paraId="35607B6E" w14:textId="77777777" w:rsidR="0015644F" w:rsidRDefault="004E7FA6" w:rsidP="008A6FD6">
      <w:pPr>
        <w:pStyle w:val="22"/>
        <w:numPr>
          <w:ilvl w:val="1"/>
          <w:numId w:val="24"/>
        </w:numPr>
        <w:shd w:val="clear" w:color="auto" w:fill="auto"/>
        <w:tabs>
          <w:tab w:val="left" w:pos="851"/>
        </w:tabs>
        <w:spacing w:after="180" w:line="259" w:lineRule="exact"/>
        <w:ind w:left="0" w:firstLine="426"/>
        <w:jc w:val="both"/>
      </w:pPr>
      <w:r>
        <w:t>Требования к Потенциальному подрядчику в области промышленной безопасности и охраны окружающей среды</w:t>
      </w:r>
    </w:p>
    <w:p w14:paraId="516C0D1E" w14:textId="77777777" w:rsidR="0015644F" w:rsidRDefault="004E7FA6" w:rsidP="002360FF">
      <w:pPr>
        <w:pStyle w:val="22"/>
        <w:shd w:val="clear" w:color="auto" w:fill="auto"/>
        <w:spacing w:line="259" w:lineRule="exact"/>
        <w:ind w:firstLine="426"/>
        <w:jc w:val="both"/>
      </w:pPr>
      <w:r>
        <w:t>3.4.1</w:t>
      </w:r>
      <w:r w:rsidR="00580F67">
        <w:t>.</w:t>
      </w:r>
      <w:r>
        <w:t xml:space="preserve"> Наличие лицензий и разрешений на право проведения работ в области нефтегазодобывающих производств, в том числе:</w:t>
      </w:r>
    </w:p>
    <w:p w14:paraId="39400FCA" w14:textId="7F8BB8FD" w:rsidR="0015644F" w:rsidRDefault="00D54498" w:rsidP="008A6FD6">
      <w:pPr>
        <w:pStyle w:val="22"/>
        <w:numPr>
          <w:ilvl w:val="0"/>
          <w:numId w:val="9"/>
        </w:numPr>
        <w:shd w:val="clear" w:color="auto" w:fill="auto"/>
        <w:tabs>
          <w:tab w:val="left" w:pos="786"/>
        </w:tabs>
        <w:spacing w:line="259" w:lineRule="exact"/>
        <w:ind w:left="800" w:hanging="420"/>
      </w:pPr>
      <w:r>
        <w:t>К</w:t>
      </w:r>
      <w:r w:rsidR="004E7FA6">
        <w:t>апитальный ремонт и консервация скважин, демонтаж оборудования и агрегатов, установка подъемника скважин;</w:t>
      </w:r>
    </w:p>
    <w:p w14:paraId="69AA94B1" w14:textId="1B9EA953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786"/>
        </w:tabs>
        <w:spacing w:line="259" w:lineRule="exact"/>
        <w:ind w:firstLine="380"/>
        <w:jc w:val="both"/>
      </w:pPr>
      <w:r>
        <w:t>Промывка, цементирование</w:t>
      </w:r>
      <w:r w:rsidR="007D4330">
        <w:t xml:space="preserve"> и</w:t>
      </w:r>
      <w:r>
        <w:t xml:space="preserve"> опробование скважин;</w:t>
      </w:r>
    </w:p>
    <w:p w14:paraId="5017421C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786"/>
        </w:tabs>
        <w:spacing w:line="252" w:lineRule="exact"/>
        <w:ind w:firstLine="380"/>
        <w:jc w:val="both"/>
      </w:pPr>
      <w:r>
        <w:t>Повышение нефтеотдачи нефтяных пластов и увеличение производительности скважин;</w:t>
      </w:r>
    </w:p>
    <w:p w14:paraId="27501705" w14:textId="77777777" w:rsidR="0015644F" w:rsidRDefault="004E7FA6" w:rsidP="008A6FD6">
      <w:pPr>
        <w:pStyle w:val="22"/>
        <w:numPr>
          <w:ilvl w:val="0"/>
          <w:numId w:val="9"/>
        </w:numPr>
        <w:shd w:val="clear" w:color="auto" w:fill="auto"/>
        <w:tabs>
          <w:tab w:val="left" w:pos="786"/>
        </w:tabs>
        <w:spacing w:line="252" w:lineRule="exact"/>
        <w:ind w:firstLine="380"/>
        <w:jc w:val="both"/>
      </w:pPr>
      <w:r>
        <w:t>Эксплуатация электрических сетей.</w:t>
      </w:r>
    </w:p>
    <w:p w14:paraId="468FF568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В качестве подтверждения наличия и действительности лицензий Подрядчик, там, где это требуется, представляет сведения о ежегодных отчетах по лицензируемым видам деятельности и (или) подтверждение о внесении отчетов в Реестр.</w:t>
      </w:r>
    </w:p>
    <w:p w14:paraId="1BC6616A" w14:textId="77777777" w:rsidR="0015644F" w:rsidRDefault="004E7FA6" w:rsidP="008A6FD6">
      <w:pPr>
        <w:pStyle w:val="22"/>
        <w:numPr>
          <w:ilvl w:val="0"/>
          <w:numId w:val="15"/>
        </w:numPr>
        <w:shd w:val="clear" w:color="auto" w:fill="auto"/>
        <w:tabs>
          <w:tab w:val="left" w:pos="990"/>
        </w:tabs>
        <w:spacing w:line="252" w:lineRule="exact"/>
        <w:ind w:firstLine="380"/>
        <w:jc w:val="both"/>
      </w:pPr>
      <w:r>
        <w:t>Наличие разрешений на применение используемого п</w:t>
      </w:r>
      <w:r w:rsidR="00580F67">
        <w:t>ри ремонте скважин оборудования.</w:t>
      </w:r>
    </w:p>
    <w:p w14:paraId="2493CFB0" w14:textId="77777777" w:rsidR="0015644F" w:rsidRDefault="004E7FA6" w:rsidP="008A6FD6">
      <w:pPr>
        <w:pStyle w:val="22"/>
        <w:numPr>
          <w:ilvl w:val="0"/>
          <w:numId w:val="15"/>
        </w:numPr>
        <w:shd w:val="clear" w:color="auto" w:fill="auto"/>
        <w:tabs>
          <w:tab w:val="left" w:pos="990"/>
        </w:tabs>
        <w:spacing w:line="252" w:lineRule="exact"/>
        <w:ind w:firstLine="380"/>
        <w:jc w:val="both"/>
      </w:pPr>
      <w:r>
        <w:t>Наличие аттестации производственных объектов по состоянию условий труда.</w:t>
      </w:r>
    </w:p>
    <w:p w14:paraId="559364E8" w14:textId="77777777" w:rsidR="0015644F" w:rsidRDefault="004E7FA6" w:rsidP="008A6FD6">
      <w:pPr>
        <w:pStyle w:val="22"/>
        <w:numPr>
          <w:ilvl w:val="0"/>
          <w:numId w:val="16"/>
        </w:numPr>
        <w:shd w:val="clear" w:color="auto" w:fill="auto"/>
        <w:tabs>
          <w:tab w:val="left" w:pos="993"/>
        </w:tabs>
        <w:spacing w:line="252" w:lineRule="exact"/>
        <w:ind w:firstLine="380"/>
        <w:jc w:val="both"/>
      </w:pPr>
      <w:r>
        <w:t>Наличие Деклараций по плате за выбросы в окружающую среду, а также наличие Расчетов платы за выбросы в окружающую среду и инвентаризации выбросов парниковых газов.</w:t>
      </w:r>
    </w:p>
    <w:p w14:paraId="12930D8C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7"/>
        </w:tabs>
        <w:spacing w:line="252" w:lineRule="exact"/>
        <w:ind w:firstLine="380"/>
        <w:jc w:val="both"/>
      </w:pPr>
      <w:r>
        <w:t>Наличие Декларации промышленной безопасности опасных производственных объектов.</w:t>
      </w:r>
    </w:p>
    <w:p w14:paraId="2E7B719A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line="252" w:lineRule="exact"/>
        <w:ind w:firstLine="380"/>
        <w:jc w:val="both"/>
      </w:pPr>
      <w:r>
        <w:t>Наличие экспертного заключения о проведенной Экспертизе промышленной безопасности или аттестата на проведение работ в области промышленной безопасности.</w:t>
      </w:r>
    </w:p>
    <w:p w14:paraId="50C1EE32" w14:textId="56E054F4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line="252" w:lineRule="exact"/>
        <w:ind w:firstLine="380"/>
        <w:jc w:val="both"/>
      </w:pPr>
      <w:r>
        <w:t xml:space="preserve">При осуществлении работ Подрядчик обязан соблюдать Законы, правила, требования, нормы, инструкции в области </w:t>
      </w:r>
      <w:r w:rsidR="001E3C98">
        <w:t xml:space="preserve">промышленной безопасности, </w:t>
      </w:r>
      <w:r>
        <w:t>ПБ</w:t>
      </w:r>
      <w:r w:rsidR="001E3C98">
        <w:t>вНГП</w:t>
      </w:r>
      <w:r>
        <w:t xml:space="preserve"> и ОТ, ООС в соответствии со спецификой выполняемых работ.</w:t>
      </w:r>
    </w:p>
    <w:p w14:paraId="3ADBD86B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line="248" w:lineRule="exact"/>
        <w:ind w:firstLine="380"/>
        <w:jc w:val="both"/>
      </w:pPr>
      <w:r>
        <w:t>Все работы, выполняемые Подрядчиком, должны производиться в соответствии с Положением о политике ООО «ПИТ «СИБИНТЭК» в области охраны окружающей среды.</w:t>
      </w:r>
    </w:p>
    <w:p w14:paraId="1F0A5C10" w14:textId="461EF210" w:rsidR="0015644F" w:rsidRPr="00D544BD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3"/>
        </w:tabs>
        <w:spacing w:line="252" w:lineRule="exact"/>
        <w:ind w:firstLine="380"/>
        <w:jc w:val="both"/>
      </w:pPr>
      <w:r w:rsidRPr="00D544BD">
        <w:t>Все инструменты, оборудовани</w:t>
      </w:r>
      <w:r w:rsidR="00242E55" w:rsidRPr="00D544BD">
        <w:t>е</w:t>
      </w:r>
      <w:r w:rsidRPr="00D544BD">
        <w:t>, спецтехника и автомашины Подрядчика, используемые при производстве работ, должны соответствовать требованиям ПБ и ОТ, быть в технически исправном состоянии.</w:t>
      </w:r>
    </w:p>
    <w:p w14:paraId="6B7A8775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84"/>
        </w:tabs>
        <w:spacing w:line="252" w:lineRule="exact"/>
        <w:ind w:firstLine="380"/>
        <w:jc w:val="both"/>
      </w:pPr>
      <w:r>
        <w:t>Соблюдение требований в области промышленной и пожарной безопасности, охраны труда и окружающей среды к организациям, привлекаемым к работам и оказанию услуг на объектах компании.</w:t>
      </w:r>
    </w:p>
    <w:p w14:paraId="56AB95CE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88"/>
        </w:tabs>
        <w:spacing w:line="252" w:lineRule="exact"/>
        <w:ind w:firstLine="380"/>
        <w:jc w:val="both"/>
      </w:pPr>
      <w:r>
        <w:t xml:space="preserve">Сбор, транспортировка, размещение, утилизация и захоронение любых отходов производства и </w:t>
      </w:r>
      <w:r>
        <w:lastRenderedPageBreak/>
        <w:t>потребления осуществляется за счет Подрядчика (обязательное наличие лицензии на сбор, транспортировку и размещение опасных отходов).</w:t>
      </w:r>
    </w:p>
    <w:p w14:paraId="0F9ED4E2" w14:textId="77777777" w:rsidR="0015644F" w:rsidRDefault="004E7FA6" w:rsidP="008A6FD6">
      <w:pPr>
        <w:pStyle w:val="22"/>
        <w:numPr>
          <w:ilvl w:val="0"/>
          <w:numId w:val="17"/>
        </w:numPr>
        <w:shd w:val="clear" w:color="auto" w:fill="auto"/>
        <w:tabs>
          <w:tab w:val="left" w:pos="999"/>
        </w:tabs>
        <w:spacing w:after="574" w:line="252" w:lineRule="exact"/>
        <w:ind w:firstLine="380"/>
        <w:jc w:val="both"/>
      </w:pPr>
      <w:r>
        <w:t>Право собственности на отходы производства и потребления, образующиеся при выполнении работ, принадлежит Подрядчику. Подрядчик несет ответственность за обращение со всеми видами отходов производства и потребления, которые образуются и самостоятельно перечисляет плату за негативное воздействие на окружающую среду.</w:t>
      </w:r>
    </w:p>
    <w:p w14:paraId="5B599BCC" w14:textId="77777777" w:rsidR="0015644F" w:rsidRDefault="004E7FA6" w:rsidP="008A6FD6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293"/>
        </w:tabs>
        <w:spacing w:after="218" w:line="210" w:lineRule="exact"/>
      </w:pPr>
      <w:bookmarkStart w:id="5" w:name="bookmark5"/>
      <w:r>
        <w:t>СТОИМОСТЬ РАБОТ</w:t>
      </w:r>
      <w:bookmarkEnd w:id="5"/>
    </w:p>
    <w:p w14:paraId="17BAB5B5" w14:textId="2C5F0079" w:rsidR="0015644F" w:rsidRDefault="00BB486E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4.1. Ставка</w:t>
      </w:r>
      <w:r w:rsidR="004E7FA6">
        <w:t xml:space="preserve"> стоимости мобилизации (демобилизации) подъемного агрегата, оборудования бригады </w:t>
      </w:r>
      <w:r w:rsidR="00D54498">
        <w:t>КРС</w:t>
      </w:r>
      <w:r w:rsidR="004E7FA6">
        <w:t xml:space="preserve"> включает в себя все расходы Подрядчика, связанные с подачей спецтехники, вспомогательные работы, хранение, платежи (платные дороги, переправы и т.д.) и увеличению не подлежит.</w:t>
      </w:r>
    </w:p>
    <w:p w14:paraId="70D99700" w14:textId="3A00B0B0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 xml:space="preserve">Стоимость </w:t>
      </w:r>
      <w:r w:rsidR="00D54498">
        <w:t>КРС</w:t>
      </w:r>
      <w:r>
        <w:t xml:space="preserve"> определяется как произведение стоимости одного бригадо-часа на нормативную продолжительность объемов работ (операций), выполненных бригадой с учетом применения пунктов «Штрафные санкции к бригадам </w:t>
      </w:r>
      <w:r w:rsidR="00D54498">
        <w:t>КРС</w:t>
      </w:r>
      <w:r>
        <w:t xml:space="preserve"> за нарушения при производстве ремонтных работ», а также применения «Шкала повышающих коэффициентов в зависимости от КПВ».</w:t>
      </w:r>
    </w:p>
    <w:p w14:paraId="6682C851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04"/>
        </w:tabs>
        <w:spacing w:line="252" w:lineRule="exact"/>
        <w:ind w:firstLine="380"/>
        <w:jc w:val="both"/>
      </w:pPr>
      <w:r>
        <w:t>Демобилизация и мобилизация осуществляется от базы Подрядчика до места дислокации на Объекте Заказчика и с места дислокации на Объекте Заказчика до базы Подрядчика.</w:t>
      </w:r>
    </w:p>
    <w:p w14:paraId="424BCC3A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24"/>
        </w:tabs>
        <w:spacing w:line="252" w:lineRule="exact"/>
        <w:ind w:firstLine="380"/>
        <w:jc w:val="both"/>
      </w:pPr>
      <w:r>
        <w:t>Под простоем стороны понимают:</w:t>
      </w:r>
    </w:p>
    <w:p w14:paraId="70E6B01F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Технологическое дежурство - временная приостановка работы по причинам экономического, технологического, технического или организационного характера (ст.72.2 ТК РФ).</w:t>
      </w:r>
    </w:p>
    <w:p w14:paraId="5CFF9A68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Простои по метеоусловиям - период простоя, в котором подрядная организация прекращает проведение работ по причине наступления неблагоприятных погодных условий (предельных критических температур и/или скорости ветра) подтверждаемых справкой ЦИТС (центральная инженерно-технологическая служба) Заказчика.</w:t>
      </w:r>
    </w:p>
    <w:p w14:paraId="54D37F71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Простои по вине Заказчика - период вынужденного простоя, возникающий в связи с неисполнением или ненадлежащим исполнением обязательств Заказчика.</w:t>
      </w:r>
    </w:p>
    <w:p w14:paraId="50CCEEF6" w14:textId="77777777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Простой по вине Подрядчика — период простоя, в котором подрядная организация непосредственно не проводит каких-либо работ на скважинах, однако вынуждена ожидать завершения технологического процесса, иных действий, предусмотренных договором, либо обеспечивать в периоде ожидания контроль безопасности на опасном производственном объекте в соответствии с требованиями Правил безопасности в</w:t>
      </w:r>
      <w:r w:rsidR="00580F67">
        <w:t xml:space="preserve"> </w:t>
      </w:r>
      <w:r>
        <w:t>нефтяной и газовой промышленности.</w:t>
      </w:r>
    </w:p>
    <w:p w14:paraId="60F83632" w14:textId="2A194D8F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 xml:space="preserve">Простои бригад </w:t>
      </w:r>
      <w:r w:rsidR="00D54498">
        <w:t>КРС</w:t>
      </w:r>
      <w:r>
        <w:t xml:space="preserve"> Подрядчика по вине Заказчика и его исполнителей при производстве работ, простои по технологическим причинам и простои по метеоусловиям, опла</w:t>
      </w:r>
      <w:r w:rsidR="008508F1">
        <w:t xml:space="preserve">чиваются Заказчиком в размере </w:t>
      </w:r>
      <w:r w:rsidR="00EC358A">
        <w:t>50</w:t>
      </w:r>
      <w:r>
        <w:t xml:space="preserve">% стоимости </w:t>
      </w:r>
      <w:r w:rsidR="00BB486E">
        <w:t>бригада</w:t>
      </w:r>
      <w:r>
        <w:t xml:space="preserve">-часа, при наличии акта фиксированных часов простоя, подписанного ответственными представителями НГП Заказчика, Подрядчика, курирующей службы </w:t>
      </w:r>
      <w:r w:rsidR="00D54498">
        <w:t>КРС</w:t>
      </w:r>
      <w:r>
        <w:t xml:space="preserve">. </w:t>
      </w:r>
      <w:r w:rsidR="00BB486E">
        <w:t>При простое в бригадах</w:t>
      </w:r>
      <w:r>
        <w:t xml:space="preserve"> </w:t>
      </w:r>
      <w:r w:rsidR="00D54498">
        <w:t>КРС</w:t>
      </w:r>
      <w:r>
        <w:t xml:space="preserve"> по метеоусловиям Подрядчик также обязан предоставить акт о простое по метеоусловиям.</w:t>
      </w:r>
    </w:p>
    <w:p w14:paraId="2D440C68" w14:textId="378CA8D9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 xml:space="preserve">Простои бригад </w:t>
      </w:r>
      <w:r w:rsidR="00D54498">
        <w:t>КРС</w:t>
      </w:r>
      <w:r>
        <w:t xml:space="preserve"> по вине Подрядчика и его Подрядных организаций не оплачиваются.</w:t>
      </w:r>
    </w:p>
    <w:p w14:paraId="269CCF5E" w14:textId="2A364D92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02"/>
        </w:tabs>
        <w:spacing w:line="252" w:lineRule="exact"/>
        <w:ind w:firstLine="380"/>
        <w:jc w:val="both"/>
      </w:pPr>
      <w:r>
        <w:t>Стоимость произведенного капитального ремонта скважины определяется как произведение стоимости бригадо-часа на нормативную продолжительность выполненного бригадой объёма работ, но не может превышать фактического календарного времени. При выполнении работ с превышением установленной нормативной продолжительности, Заказчик производит оплату за выполненный объём работ в пределах установленной нормативной продолжительности, за исключением случаев, когда превышение нормировки времени произошло по независящим от Подрядчика причинам, на основании соответствующего акта, подписанного обеими Сторонами.</w:t>
      </w:r>
    </w:p>
    <w:p w14:paraId="79A67E3E" w14:textId="75F071E0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0"/>
        </w:tabs>
        <w:spacing w:line="252" w:lineRule="exact"/>
        <w:ind w:firstLine="380"/>
        <w:jc w:val="both"/>
      </w:pPr>
      <w:r>
        <w:t xml:space="preserve">Технологическое ожидание, консервация бригадного оборудования (без персонала) в период между работами по </w:t>
      </w:r>
      <w:r w:rsidR="00D54498">
        <w:t>КРС</w:t>
      </w:r>
      <w:r>
        <w:t>, оплачивается Заказчиком в размере</w:t>
      </w:r>
      <w:r w:rsidR="00230FDB">
        <w:t xml:space="preserve"> 33% от стоимости бригадо-час</w:t>
      </w:r>
      <w:r w:rsidR="00580F67">
        <w:t>а</w:t>
      </w:r>
      <w:r>
        <w:t>.</w:t>
      </w:r>
    </w:p>
    <w:p w14:paraId="034617D9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02"/>
        </w:tabs>
        <w:spacing w:line="252" w:lineRule="exact"/>
        <w:ind w:firstLine="380"/>
        <w:jc w:val="both"/>
      </w:pPr>
      <w:r>
        <w:t xml:space="preserve">Выполнение работ, не предусмотренных нормами времени, принимается и оплачивается как произведение фактически затраченного времени работы на стоимость </w:t>
      </w:r>
      <w:r w:rsidR="00BB486E">
        <w:t>бригада</w:t>
      </w:r>
      <w:r>
        <w:t>-часа, согласно акта подписанного со стороны Заказчика и Подрядчика.</w:t>
      </w:r>
    </w:p>
    <w:p w14:paraId="330D951B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02"/>
        </w:tabs>
        <w:spacing w:line="252" w:lineRule="exact"/>
        <w:ind w:firstLine="380"/>
        <w:jc w:val="both"/>
      </w:pPr>
      <w:r>
        <w:t>К оплате Заказчику выставляются технологические простои только свыше 2 (двух) часов. Простои по вине Подрядчика (ремонты, тех обслуживание и прочие) не оплачиваются.</w:t>
      </w:r>
    </w:p>
    <w:p w14:paraId="2B1E0C45" w14:textId="42538534" w:rsidR="0015644F" w:rsidRDefault="004E7FA6" w:rsidP="008A6FD6">
      <w:pPr>
        <w:pStyle w:val="22"/>
        <w:shd w:val="clear" w:color="auto" w:fill="auto"/>
        <w:spacing w:line="252" w:lineRule="exact"/>
        <w:ind w:firstLine="380"/>
        <w:jc w:val="both"/>
      </w:pPr>
      <w:r>
        <w:t>4.9.</w:t>
      </w:r>
      <w:r w:rsidR="00F347D0">
        <w:tab/>
      </w:r>
      <w:r w:rsidR="00580F67">
        <w:t xml:space="preserve"> </w:t>
      </w:r>
      <w:r>
        <w:t xml:space="preserve">Оплата выполненных работ Подрядчика производится Заказчиком, путем перечисления денежных средств на расчетный счет Подрядчика, в течение </w:t>
      </w:r>
      <w:r w:rsidR="007D4330">
        <w:t>120-</w:t>
      </w:r>
      <w:r>
        <w:t>1</w:t>
      </w:r>
      <w:r w:rsidR="00580F67">
        <w:t>8</w:t>
      </w:r>
      <w:r>
        <w:t>0 календарных дней, с даты подписания сторонами соответствующего Акта сдачи-приемки выполненных работ и на основании представленного счета-фактуры.</w:t>
      </w:r>
    </w:p>
    <w:p w14:paraId="3AC98D48" w14:textId="0BAA895C" w:rsidR="0015644F" w:rsidRDefault="004E7FA6" w:rsidP="00F0681D">
      <w:pPr>
        <w:pStyle w:val="22"/>
        <w:tabs>
          <w:tab w:val="left" w:pos="851"/>
        </w:tabs>
        <w:spacing w:line="252" w:lineRule="exact"/>
        <w:ind w:firstLine="380"/>
        <w:jc w:val="both"/>
      </w:pPr>
      <w:r>
        <w:t>4.10.</w:t>
      </w:r>
      <w:r w:rsidR="00F347D0">
        <w:tab/>
      </w:r>
      <w:r>
        <w:t>Официальной датой закрытия Подрядчиком месячных показателей является последнее число отчетного месяца. До 1</w:t>
      </w:r>
      <w:r w:rsidR="007D4330">
        <w:t>8</w:t>
      </w:r>
      <w:r>
        <w:t xml:space="preserve">-00 </w:t>
      </w:r>
      <w:r w:rsidR="007D4330">
        <w:t>5</w:t>
      </w:r>
      <w:r>
        <w:t xml:space="preserve">-го числа месяца, следующего за отчетным, Подрядчик предоставляет Заказчику документы, предусмотренные для подтверждения и оплаты объемов выполненных работ за отчетный период. Заказчик в 5-дневный срок, рассматривает представленные документы и в случае несогласия представляет официальный письменный отказ. В этом случае Стороны в пятидневный срок обязуются организовать встречу представителей сторон для урегулирования возникших разногласий. Если </w:t>
      </w:r>
      <w:r w:rsidR="007D4330">
        <w:t xml:space="preserve">пятое </w:t>
      </w:r>
      <w:r>
        <w:t xml:space="preserve">число выпадает на выходной день, документы </w:t>
      </w:r>
      <w:r>
        <w:lastRenderedPageBreak/>
        <w:t xml:space="preserve">предоставляются в следующий за ним рабочий день. Оригиналы документов для оплаты выполненного объема работы Подрядчик направляет Заказчику по почтовому </w:t>
      </w:r>
      <w:r w:rsidRPr="00D544BD">
        <w:t>адресу</w:t>
      </w:r>
      <w:r w:rsidR="00F4258C" w:rsidRPr="00D544BD">
        <w:t>: 625023, Тюменская область, г. Тюмень, ул. Харьковская, дом 75, корпус 1,</w:t>
      </w:r>
      <w:r w:rsidR="00DD2BBD" w:rsidRPr="00D544BD">
        <w:t xml:space="preserve"> а также</w:t>
      </w:r>
      <w:r w:rsidR="00F4258C" w:rsidRPr="00D544BD">
        <w:t xml:space="preserve"> </w:t>
      </w:r>
      <w:r w:rsidR="00DD2BBD" w:rsidRPr="00D544BD">
        <w:t xml:space="preserve">адресам электронной почты: </w:t>
      </w:r>
      <w:hyperlink r:id="rId7" w:history="1">
        <w:r w:rsidR="00DD2BBD" w:rsidRPr="00D544BD">
          <w:t>BessonovRS@pitsibintek.ru</w:t>
        </w:r>
      </w:hyperlink>
      <w:r w:rsidR="00DD2BBD" w:rsidRPr="00D544BD">
        <w:t xml:space="preserve">, </w:t>
      </w:r>
      <w:hyperlink r:id="rId8" w:history="1">
        <w:r w:rsidR="00DD2BBD" w:rsidRPr="00D544BD">
          <w:t>TlyunyaevEA@pitisibintek.ru</w:t>
        </w:r>
      </w:hyperlink>
      <w:r w:rsidRPr="00D544BD">
        <w:t>.</w:t>
      </w:r>
    </w:p>
    <w:p w14:paraId="613DD14E" w14:textId="77777777" w:rsidR="0015644F" w:rsidRDefault="004E7FA6" w:rsidP="008A6FD6">
      <w:pPr>
        <w:pStyle w:val="22"/>
        <w:shd w:val="clear" w:color="auto" w:fill="auto"/>
        <w:tabs>
          <w:tab w:val="left" w:pos="851"/>
        </w:tabs>
        <w:spacing w:line="252" w:lineRule="exact"/>
        <w:ind w:firstLine="380"/>
        <w:jc w:val="both"/>
      </w:pPr>
      <w:r>
        <w:t>4.11.</w:t>
      </w:r>
      <w:r w:rsidR="00F347D0">
        <w:tab/>
      </w:r>
      <w:r>
        <w:t xml:space="preserve">Оплата работ будет осуществляться Заказчиком путем перечисления денежных средств </w:t>
      </w:r>
      <w:r w:rsidR="00BB486E">
        <w:t>на расчетный счет,</w:t>
      </w:r>
      <w:r>
        <w:t xml:space="preserve"> указанный Подрядчиком. Заказчик вправе задержать оплату в случае представления не надлежащим образом, оформленных реестра и счет-фактуры до устранения замечаний в их оформлении.</w:t>
      </w:r>
    </w:p>
    <w:p w14:paraId="1B93887C" w14:textId="77777777" w:rsidR="0015644F" w:rsidRDefault="004E7FA6" w:rsidP="008A6FD6">
      <w:pPr>
        <w:pStyle w:val="22"/>
        <w:shd w:val="clear" w:color="auto" w:fill="auto"/>
        <w:tabs>
          <w:tab w:val="left" w:pos="851"/>
        </w:tabs>
        <w:spacing w:line="252" w:lineRule="exact"/>
        <w:ind w:firstLine="380"/>
        <w:jc w:val="both"/>
      </w:pPr>
      <w:r>
        <w:t>4.12.</w:t>
      </w:r>
      <w:r w:rsidR="00F347D0">
        <w:tab/>
      </w:r>
      <w:r>
        <w:t>Одновременно с предоставлением актов выполненных работ предоставляются:</w:t>
      </w:r>
    </w:p>
    <w:p w14:paraId="05E7CD26" w14:textId="2AC7D4A4" w:rsidR="0015644F" w:rsidRDefault="004E7FA6" w:rsidP="008A6FD6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 xml:space="preserve">наряд-заказ на выполнение </w:t>
      </w:r>
      <w:r w:rsidR="00D54498">
        <w:t>КРС</w:t>
      </w:r>
      <w:r>
        <w:t>;</w:t>
      </w:r>
    </w:p>
    <w:p w14:paraId="28B5E4F3" w14:textId="4F355997" w:rsidR="0015644F" w:rsidRDefault="004E7FA6" w:rsidP="008A6FD6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 xml:space="preserve">основной и дополнительные планы работ на выполнение </w:t>
      </w:r>
      <w:r w:rsidR="00D54498">
        <w:t>КРС</w:t>
      </w:r>
      <w:r>
        <w:t>;</w:t>
      </w:r>
    </w:p>
    <w:p w14:paraId="651D1651" w14:textId="09396A37" w:rsidR="0015644F" w:rsidRDefault="004E7FA6" w:rsidP="008A6FD6">
      <w:pPr>
        <w:pStyle w:val="22"/>
        <w:numPr>
          <w:ilvl w:val="0"/>
          <w:numId w:val="18"/>
        </w:numPr>
        <w:shd w:val="clear" w:color="auto" w:fill="auto"/>
        <w:tabs>
          <w:tab w:val="left" w:pos="558"/>
        </w:tabs>
        <w:spacing w:line="252" w:lineRule="exact"/>
        <w:ind w:firstLine="380"/>
        <w:jc w:val="both"/>
      </w:pPr>
      <w:r>
        <w:t xml:space="preserve">от нормированные и согласованные акты на сдачу скважины </w:t>
      </w:r>
      <w:r w:rsidR="007D4330">
        <w:t xml:space="preserve">после </w:t>
      </w:r>
      <w:r w:rsidR="00D54498">
        <w:t>КРС</w:t>
      </w:r>
      <w:r>
        <w:t>, проверенные и подписанные куратором</w:t>
      </w:r>
      <w:r w:rsidR="007D4330">
        <w:t xml:space="preserve"> по</w:t>
      </w:r>
      <w:r>
        <w:t xml:space="preserve"> </w:t>
      </w:r>
      <w:r w:rsidR="00D54498">
        <w:t>КРС</w:t>
      </w:r>
      <w:r>
        <w:t>;</w:t>
      </w:r>
    </w:p>
    <w:p w14:paraId="27EE0BAD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счет-фактуру на оплату выполненных работ;</w:t>
      </w:r>
    </w:p>
    <w:p w14:paraId="7242B50D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расшифрованные гистограммы ИВЭ (индикация веса, время производства работ);</w:t>
      </w:r>
    </w:p>
    <w:p w14:paraId="04289F53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сдачи/приемки куста скважин;</w:t>
      </w:r>
    </w:p>
    <w:p w14:paraId="2574E056" w14:textId="67D8358F" w:rsidR="0015644F" w:rsidRDefault="00370504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 xml:space="preserve">схему и </w:t>
      </w:r>
      <w:r w:rsidR="004E7FA6">
        <w:t>фотографии спускаемого в скважину, в процессе ремонта, своего оборудования, с указанием размеров</w:t>
      </w:r>
      <w:r>
        <w:t xml:space="preserve"> и глубины спуска</w:t>
      </w:r>
      <w:r w:rsidR="004E7FA6">
        <w:t>;</w:t>
      </w:r>
    </w:p>
    <w:p w14:paraId="0FCF0B07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акты подтверждающие фактическое время работы (ГИС, ожидание движения, простои);</w:t>
      </w:r>
    </w:p>
    <w:p w14:paraId="14E6BF79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отбраковки НКТ;</w:t>
      </w:r>
    </w:p>
    <w:p w14:paraId="734C33B6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подрыва планшайбы;</w:t>
      </w:r>
    </w:p>
    <w:p w14:paraId="4D68B425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меры НКТ, спускаемых в скважину;</w:t>
      </w:r>
    </w:p>
    <w:p w14:paraId="44D3BFFD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меры НКТ, поднятых из скважины;</w:t>
      </w:r>
    </w:p>
    <w:p w14:paraId="0A7930DE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</w:tabs>
        <w:spacing w:line="252" w:lineRule="exact"/>
        <w:ind w:firstLine="380"/>
        <w:jc w:val="both"/>
      </w:pPr>
      <w:r>
        <w:t>акт ревизии НКТ при проведении СПО;</w:t>
      </w:r>
    </w:p>
    <w:p w14:paraId="665473F6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акт демонтажа ЭЦН;</w:t>
      </w:r>
    </w:p>
    <w:p w14:paraId="50F190DD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акт монтажа ЭЦН;</w:t>
      </w:r>
    </w:p>
    <w:p w14:paraId="5E4F48B9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акт конечной опрессовки лифта НКТ;</w:t>
      </w:r>
    </w:p>
    <w:p w14:paraId="22A5C444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акт передачи подвески НКТ;</w:t>
      </w:r>
    </w:p>
    <w:p w14:paraId="4C671D20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паспорт на ЭЦН;</w:t>
      </w:r>
    </w:p>
    <w:p w14:paraId="2AD525D9" w14:textId="77777777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>паспорт комплектации подвески НКТ;</w:t>
      </w:r>
    </w:p>
    <w:p w14:paraId="4E19CBC6" w14:textId="76F0A7AD" w:rsidR="0015644F" w:rsidRDefault="004E7FA6" w:rsidP="002360FF">
      <w:pPr>
        <w:pStyle w:val="22"/>
        <w:numPr>
          <w:ilvl w:val="0"/>
          <w:numId w:val="18"/>
        </w:numPr>
        <w:shd w:val="clear" w:color="auto" w:fill="auto"/>
        <w:tabs>
          <w:tab w:val="left" w:pos="578"/>
          <w:tab w:val="left" w:pos="627"/>
        </w:tabs>
        <w:spacing w:line="252" w:lineRule="exact"/>
        <w:ind w:firstLine="380"/>
        <w:jc w:val="both"/>
      </w:pPr>
      <w:r>
        <w:t xml:space="preserve">схему спущенного </w:t>
      </w:r>
      <w:r w:rsidR="00370504">
        <w:t xml:space="preserve">погружного </w:t>
      </w:r>
      <w:r>
        <w:t>оборудования.</w:t>
      </w:r>
    </w:p>
    <w:p w14:paraId="4EAB51E1" w14:textId="77777777" w:rsidR="0015644F" w:rsidRDefault="004E7FA6" w:rsidP="008A6FD6">
      <w:pPr>
        <w:pStyle w:val="22"/>
        <w:shd w:val="clear" w:color="auto" w:fill="auto"/>
        <w:spacing w:line="252" w:lineRule="exact"/>
        <w:ind w:firstLine="420"/>
        <w:jc w:val="both"/>
      </w:pPr>
      <w:r>
        <w:t>4.13.</w:t>
      </w:r>
      <w:r w:rsidR="00A43454">
        <w:t xml:space="preserve"> </w:t>
      </w:r>
      <w:r>
        <w:t>Решение об оплате всех видов работ, выполненных с отклонением от основного плана работ: повторные, неуспешные, незавершенные, затянувшиеся ремонты и т.д., принимаются на основании протокола совместного геолого-технического совещания при заместителе генерального директора - главном инженере ООО «ПИТ «СИБИНТЭК».</w:t>
      </w:r>
    </w:p>
    <w:p w14:paraId="1D71149C" w14:textId="77777777" w:rsidR="0015644F" w:rsidRDefault="008508F1" w:rsidP="008A6FD6">
      <w:pPr>
        <w:pStyle w:val="22"/>
        <w:shd w:val="clear" w:color="auto" w:fill="auto"/>
        <w:spacing w:after="514" w:line="252" w:lineRule="exact"/>
        <w:ind w:firstLine="420"/>
        <w:jc w:val="both"/>
      </w:pPr>
      <w:r>
        <w:t>4.1</w:t>
      </w:r>
      <w:r w:rsidR="004E7FA6">
        <w:t>4.</w:t>
      </w:r>
      <w:r>
        <w:t xml:space="preserve"> </w:t>
      </w:r>
      <w:r w:rsidR="004E7FA6">
        <w:t>Незаконченный ремонт скважины, по причинам независящим от Подрядчика, принимается к оплате, по выполненному объему. Основанием для прекращения работ и проведения оплаты является решение геолого-технического совещания.</w:t>
      </w:r>
    </w:p>
    <w:p w14:paraId="16305F6B" w14:textId="77777777" w:rsidR="0015644F" w:rsidRDefault="004E7FA6" w:rsidP="008A6FD6">
      <w:pPr>
        <w:pStyle w:val="25"/>
        <w:keepNext/>
        <w:keepLines/>
        <w:numPr>
          <w:ilvl w:val="0"/>
          <w:numId w:val="2"/>
        </w:numPr>
        <w:shd w:val="clear" w:color="auto" w:fill="auto"/>
        <w:tabs>
          <w:tab w:val="left" w:pos="720"/>
        </w:tabs>
        <w:spacing w:after="218" w:line="210" w:lineRule="exact"/>
        <w:ind w:firstLine="420"/>
      </w:pPr>
      <w:bookmarkStart w:id="6" w:name="bookmark6"/>
      <w:r>
        <w:t>ОСОБЫЕ УСЛОВИЯ ЗАКАЗЧИКА НА ВЫПОЛНЕНИЕ РАБОТ</w:t>
      </w:r>
      <w:bookmarkEnd w:id="6"/>
    </w:p>
    <w:p w14:paraId="58C94EEE" w14:textId="7259B2A2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 xml:space="preserve">Мобилизация подъемных агрегатов, спецтехники, оборудования бригад </w:t>
      </w:r>
      <w:r w:rsidR="00D54498">
        <w:t>КРС</w:t>
      </w:r>
      <w:r>
        <w:t xml:space="preserve"> производится силами Подрядчика согласно подготовленных Подрядчиком и согласованных Заказчиком мероприятий, в соответствии с датами запуска в работу бригад </w:t>
      </w:r>
      <w:r w:rsidR="00D54498">
        <w:t>КРС</w:t>
      </w:r>
      <w:r>
        <w:t xml:space="preserve"> по план-графику.</w:t>
      </w:r>
    </w:p>
    <w:p w14:paraId="3DE5F01B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2"/>
        </w:tabs>
        <w:spacing w:line="252" w:lineRule="exact"/>
        <w:ind w:firstLine="420"/>
        <w:jc w:val="both"/>
      </w:pPr>
      <w:r>
        <w:t>Нормативная продолжительность работ по текущему и капитальному ремонту скважин определяется на основании «Сборника норм времени и типовых наряд - заданий по блокам на капитальный (текущий) ремонт скважин», введенных в действие 01 июня 2014г. приказом № 59/7 от 30.05.2014г. по ООО «ПИТ «СИБИНТЭК».</w:t>
      </w:r>
    </w:p>
    <w:p w14:paraId="39390803" w14:textId="77777777" w:rsidR="0015644F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>Локально-нормативные документы Заказчика могут актуализироваться (изменяться) в период действия договорных отношений, что безоговорочно принимается контрагентом к Подрядчику.</w:t>
      </w:r>
    </w:p>
    <w:p w14:paraId="5BF52A83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>Соблюдение гарантий качества выполненных работ в том числе на спускаемое скважинное насосное оборудование, а также на оборудование и материалы, используемые в процессе выполнения работ, являющихся собственностью Подрядчика</w:t>
      </w:r>
      <w:r w:rsidRPr="00D544BD">
        <w:t>, и составляют 365 суток</w:t>
      </w:r>
      <w:r>
        <w:t xml:space="preserve"> с момента начала работы скважины.</w:t>
      </w:r>
    </w:p>
    <w:p w14:paraId="676CD21B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>Наличие Положения мотивации персонала бригад на достижение конечного результата.</w:t>
      </w:r>
    </w:p>
    <w:p w14:paraId="54C552F0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 xml:space="preserve">Для осуществление технологических операций силами Подрядчика, спецтранспорт предоставляет Заказчик. В случае простоя спецтехники по вине Подрядчика Заказчик, по окончании отчетного месяца, направляет Подрядчику реестр простоев спецтехники, подлежащий возмещению, с указанием стоимостного выражения простоев, оформленного на основании Производственной программы по технологическому транспорту </w:t>
      </w:r>
      <w:r w:rsidR="00BB486E">
        <w:t>Заказчика.</w:t>
      </w:r>
    </w:p>
    <w:p w14:paraId="310BA811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>Полная материальная ответственность за порчу оборудования и материалов Заказчика, допущенные аварии, осложнения и браки.</w:t>
      </w:r>
    </w:p>
    <w:p w14:paraId="273B56B7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t>Наличие постоянной телефонной, электронной связи с Заказчиком.</w:t>
      </w:r>
    </w:p>
    <w:p w14:paraId="2A7A6959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19"/>
        </w:tabs>
        <w:spacing w:line="252" w:lineRule="exact"/>
        <w:ind w:firstLine="420"/>
        <w:jc w:val="both"/>
      </w:pPr>
      <w:r>
        <w:lastRenderedPageBreak/>
        <w:t>Проведение технологических операций под руководством ИТР.</w:t>
      </w:r>
    </w:p>
    <w:p w14:paraId="35283E05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Ответственность перед Заказчиком за действия или бездействия третьей стороны (Субподрядчиков).</w:t>
      </w:r>
    </w:p>
    <w:p w14:paraId="63E0129E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Электрооборудование бригад должно соответствовать «Правилам устройства электроустановок. 7 издание. Раздел - передвижные электроустановки».</w:t>
      </w:r>
    </w:p>
    <w:p w14:paraId="26371835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Эксплуатация электроустановок должна производиться в строгом соответствии с требованиями «Правил технической эксплуатации электроустановок потребителей» и «Правилами противопожарного режима в РФ» (Постановление Правительства РФ от 25 апреля 2012г № 390).</w:t>
      </w:r>
    </w:p>
    <w:p w14:paraId="2AA876CE" w14:textId="5336B4EC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 xml:space="preserve">При составлении Плана — работ, Подрядчик обязан руководствоваться Наряд заданием </w:t>
      </w:r>
      <w:r w:rsidR="00370504">
        <w:t xml:space="preserve">и геолого-техническими данными, </w:t>
      </w:r>
      <w:r>
        <w:t>представленным</w:t>
      </w:r>
      <w:r w:rsidR="00370504">
        <w:t>и</w:t>
      </w:r>
      <w:r>
        <w:t xml:space="preserve"> Заказчиком.</w:t>
      </w:r>
    </w:p>
    <w:p w14:paraId="1BE2969A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100% оснащенность бригад сертифицированным ПВО для проведения работ в нефтяных скважинах.</w:t>
      </w:r>
    </w:p>
    <w:p w14:paraId="5EB85CA6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100% соблюдение требований Заказчика предъявленных к технологическим и эксплуатационным НКТ.</w:t>
      </w:r>
    </w:p>
    <w:p w14:paraId="61C729D0" w14:textId="77777777" w:rsidR="00F347D0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3аказ</w:t>
      </w:r>
      <w:r w:rsidR="008508F1">
        <w:t>чик предоставляет фондовую НКТ</w:t>
      </w:r>
      <w:r>
        <w:t>, на давальческой основе. Подрядчик несёт материальную ответственность за имущество, переданное ему Заказчиком во временное пользование или на ответственное хранение, и осуществляет приемку, учет движения и отчётность по установленным Заказчиком формам.</w:t>
      </w:r>
    </w:p>
    <w:p w14:paraId="309C04C7" w14:textId="77777777" w:rsidR="00A56142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В случае допущения аварии, осложнений и браков в работе по собственной вине Подрядчика обязан исправить недостатки своими силами за свой счет в сроки, согласованные Сторонами, либо</w:t>
      </w:r>
      <w:r w:rsidR="00A56142">
        <w:t xml:space="preserve"> </w:t>
      </w:r>
      <w:r>
        <w:t>возместить Заказчику затраты на их устранение (с привлечением других Подрядчиков по согласованию Сторон).</w:t>
      </w:r>
    </w:p>
    <w:p w14:paraId="22F83C43" w14:textId="3DC474CA" w:rsidR="00A56142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Если в течение гарантийного периода (</w:t>
      </w:r>
      <w:r w:rsidR="00042190">
        <w:t>72</w:t>
      </w:r>
      <w:r w:rsidR="00EC358A">
        <w:t xml:space="preserve"> </w:t>
      </w:r>
      <w:r w:rsidR="00042190">
        <w:t>часа</w:t>
      </w:r>
      <w:r>
        <w:t xml:space="preserve">), согласно протокола ПДК, будут обнаружены недостатки в выполненных работах, которые привели к убыткам Заказчика, Подрядчик обязан, за свой счет выполнить надлежащим образом, по согласованному перечню и в согласованные с Заказчиком сроки, работы по устранению выявленных недостатков, а также возмещает убытки Заказчика, если не докажет, что они произошли вследствие нормально износа, некачественного оборудования предоставленного Заказчиком, неправильной эксплуатации Объекте Заказчиком. Для участия в работе ПДК и составления Акта, определяющего порядок и сроки выполнения работ по исправлению недостатков Подрядчика, обязан, направить не позднее 2 (двух) суток со дня получения письменного извещения Заказчика, </w:t>
      </w:r>
      <w:r w:rsidR="00BB486E">
        <w:t>своего полномочного представителя,</w:t>
      </w:r>
      <w:r>
        <w:t xml:space="preserve"> который признается Сторонами надлежащим образом уполномоченным лицом со всеми правами Подрядчика в части настоящего пункта.</w:t>
      </w:r>
    </w:p>
    <w:p w14:paraId="282C8F10" w14:textId="36F9B0B7" w:rsidR="00A56142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 xml:space="preserve">Браки, аварии, осложнения и инциденты, произошедшие вследствие отсутствия оборудования и инструмента согласно Табеля технической оснащенности бригады </w:t>
      </w:r>
      <w:r w:rsidR="00D54498">
        <w:t>КРС</w:t>
      </w:r>
      <w:r>
        <w:t xml:space="preserve"> или нахождения его в неисправном состоянии, являются браками, авариями, осложнениями и инцидентами, произошедшими при выполнении работ по вине Подрядчика и затраты на выполнение операций по их устранению оплате </w:t>
      </w:r>
      <w:r w:rsidR="00BB486E">
        <w:t>Заказчиком,</w:t>
      </w:r>
      <w:r>
        <w:t xml:space="preserve"> не подлежат и устраняются Подрядчиком самостоятельно за свой счет в сроки, установленные Заказчиком.</w:t>
      </w:r>
    </w:p>
    <w:p w14:paraId="50791F8B" w14:textId="77777777" w:rsidR="00E43D66" w:rsidRDefault="004E7FA6" w:rsidP="008A6FD6">
      <w:pPr>
        <w:pStyle w:val="22"/>
        <w:numPr>
          <w:ilvl w:val="1"/>
          <w:numId w:val="2"/>
        </w:numPr>
        <w:shd w:val="clear" w:color="auto" w:fill="auto"/>
        <w:tabs>
          <w:tab w:val="left" w:pos="851"/>
        </w:tabs>
        <w:spacing w:line="252" w:lineRule="exact"/>
        <w:ind w:firstLine="420"/>
        <w:jc w:val="both"/>
      </w:pPr>
      <w:r>
        <w:t>При некачественном выполнении Подрядчиком работ по спуску и извлечению из скважины погружного кабеля к УЭЦН, выразившемся в некачественной намотке на барабан с образованием перекручивания кабельной линии, узлов и затяжек, приводящих к выходу из строя, отбраковке и ремонту кабеля, Подрядчик компенсирует Заказчику затраты, понесенные последним на ремонт и восстановление поврежденного или приобретение нового кабеля. При сокрытии сведений / не уведомлении / искажении информации Подрядчиком о несчастных случаях, инцидентах, осложнениях, авариях и иных происшествиях при выполнении работ на объекте Подрядчик обязуется уплатить Заказчику штраф в размере 100 000 рублей (сто тысяч) за каждый случай.</w:t>
      </w:r>
    </w:p>
    <w:p w14:paraId="51BC0351" w14:textId="77777777" w:rsidR="00A56142" w:rsidRDefault="00A56142" w:rsidP="008A6FD6">
      <w:pPr>
        <w:pStyle w:val="22"/>
        <w:shd w:val="clear" w:color="auto" w:fill="auto"/>
        <w:spacing w:line="240" w:lineRule="auto"/>
        <w:ind w:firstLine="0"/>
        <w:jc w:val="both"/>
      </w:pPr>
    </w:p>
    <w:p w14:paraId="34D822E0" w14:textId="77777777" w:rsidR="00DA03CA" w:rsidRDefault="00DA03CA" w:rsidP="008A6FD6">
      <w:pPr>
        <w:pStyle w:val="22"/>
        <w:shd w:val="clear" w:color="auto" w:fill="auto"/>
        <w:spacing w:line="240" w:lineRule="auto"/>
        <w:ind w:firstLine="360"/>
        <w:jc w:val="both"/>
      </w:pPr>
      <w:r>
        <w:t>Приложения:</w:t>
      </w:r>
    </w:p>
    <w:p w14:paraId="62BECD28" w14:textId="782C3CA5" w:rsidR="00DA03CA" w:rsidRDefault="00DA03CA" w:rsidP="008A6FD6">
      <w:pPr>
        <w:pStyle w:val="22"/>
        <w:numPr>
          <w:ilvl w:val="0"/>
          <w:numId w:val="29"/>
        </w:numPr>
        <w:shd w:val="clear" w:color="auto" w:fill="auto"/>
        <w:spacing w:line="240" w:lineRule="auto"/>
        <w:jc w:val="both"/>
      </w:pPr>
      <w:r>
        <w:t xml:space="preserve">План мероприятий по </w:t>
      </w:r>
      <w:r w:rsidR="00242E55">
        <w:t>ремонту</w:t>
      </w:r>
      <w:r>
        <w:t xml:space="preserve"> скважин Бобрового ЛУ</w:t>
      </w:r>
      <w:r w:rsidR="004E7FA6">
        <w:t>;</w:t>
      </w:r>
    </w:p>
    <w:p w14:paraId="4CD152F1" w14:textId="77777777" w:rsidR="0015644F" w:rsidRDefault="00DA03CA" w:rsidP="008A6FD6">
      <w:pPr>
        <w:pStyle w:val="22"/>
        <w:numPr>
          <w:ilvl w:val="0"/>
          <w:numId w:val="29"/>
        </w:numPr>
        <w:shd w:val="clear" w:color="auto" w:fill="auto"/>
        <w:spacing w:line="240" w:lineRule="auto"/>
        <w:jc w:val="both"/>
      </w:pPr>
      <w:r>
        <w:t>Схема месторождения.</w:t>
      </w:r>
      <w:r w:rsidR="004E7FA6">
        <w:t xml:space="preserve"> </w:t>
      </w:r>
    </w:p>
    <w:p w14:paraId="1567D878" w14:textId="77777777" w:rsidR="00E43D66" w:rsidRDefault="00E43D66" w:rsidP="008A6FD6">
      <w:pPr>
        <w:pStyle w:val="22"/>
        <w:shd w:val="clear" w:color="auto" w:fill="auto"/>
        <w:spacing w:line="240" w:lineRule="auto"/>
        <w:ind w:firstLine="0"/>
        <w:jc w:val="both"/>
      </w:pPr>
    </w:p>
    <w:p w14:paraId="4BE8432B" w14:textId="77777777" w:rsidR="00E43D66" w:rsidRDefault="00E43D66" w:rsidP="008A6FD6">
      <w:pPr>
        <w:pStyle w:val="22"/>
        <w:shd w:val="clear" w:color="auto" w:fill="auto"/>
        <w:spacing w:line="240" w:lineRule="auto"/>
        <w:ind w:firstLine="0"/>
        <w:jc w:val="both"/>
      </w:pPr>
    </w:p>
    <w:p w14:paraId="28659EB7" w14:textId="77777777" w:rsidR="00E43D66" w:rsidRDefault="00E43D66" w:rsidP="008A6FD6">
      <w:pPr>
        <w:pStyle w:val="22"/>
        <w:shd w:val="clear" w:color="auto" w:fill="auto"/>
        <w:spacing w:line="240" w:lineRule="auto"/>
        <w:ind w:firstLine="0"/>
        <w:jc w:val="both"/>
      </w:pPr>
    </w:p>
    <w:p w14:paraId="5D86A101" w14:textId="77777777" w:rsidR="00BB486E" w:rsidRDefault="00BB486E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10DB8AFE" w14:textId="77777777" w:rsidR="00BB486E" w:rsidRDefault="00BB486E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516FEDC4" w14:textId="77777777" w:rsidR="00BB486E" w:rsidRDefault="00BB486E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4E015A95" w14:textId="77777777" w:rsidR="0015644F" w:rsidRDefault="004E7FA6" w:rsidP="008A6FD6">
      <w:pPr>
        <w:pStyle w:val="22"/>
        <w:shd w:val="clear" w:color="auto" w:fill="auto"/>
        <w:spacing w:line="210" w:lineRule="exact"/>
        <w:ind w:firstLine="0"/>
        <w:jc w:val="both"/>
      </w:pPr>
      <w:r>
        <w:t xml:space="preserve">Начальник </w:t>
      </w:r>
      <w:r w:rsidR="009B484C">
        <w:t xml:space="preserve">ПТО </w:t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</w:r>
      <w:r w:rsidR="009B484C">
        <w:tab/>
        <w:t>Р.С. Бессонов</w:t>
      </w:r>
    </w:p>
    <w:p w14:paraId="24FCF2ED" w14:textId="77777777" w:rsidR="00600EEB" w:rsidRDefault="00600EEB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17003E0D" w14:textId="77777777" w:rsidR="00600EEB" w:rsidRDefault="00600EEB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7F5924ED" w14:textId="77777777" w:rsidR="008A6FD6" w:rsidRDefault="008A6FD6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19EA9EBF" w14:textId="77777777" w:rsidR="00DE44D9" w:rsidRDefault="00DE44D9" w:rsidP="008A6FD6">
      <w:pPr>
        <w:pStyle w:val="22"/>
        <w:shd w:val="clear" w:color="auto" w:fill="auto"/>
        <w:spacing w:line="210" w:lineRule="exact"/>
        <w:ind w:firstLine="0"/>
        <w:jc w:val="both"/>
      </w:pPr>
    </w:p>
    <w:p w14:paraId="58D8C899" w14:textId="77777777" w:rsidR="00EE0AF2" w:rsidRPr="00EE0AF2" w:rsidRDefault="00EE0AF2" w:rsidP="008A6FD6">
      <w:pPr>
        <w:rPr>
          <w:rFonts w:asciiTheme="minorHAnsi" w:hAnsiTheme="minorHAnsi"/>
          <w:sz w:val="2"/>
          <w:szCs w:val="2"/>
        </w:rPr>
      </w:pPr>
    </w:p>
    <w:sectPr w:rsidR="00EE0AF2" w:rsidRPr="00EE0AF2" w:rsidSect="000A0285">
      <w:footerReference w:type="default" r:id="rId9"/>
      <w:pgSz w:w="11900" w:h="16840"/>
      <w:pgMar w:top="284" w:right="560" w:bottom="106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47F4" w14:textId="77777777" w:rsidR="0079197E" w:rsidRDefault="0079197E">
      <w:r>
        <w:separator/>
      </w:r>
    </w:p>
  </w:endnote>
  <w:endnote w:type="continuationSeparator" w:id="0">
    <w:p w14:paraId="6B1F6476" w14:textId="77777777" w:rsidR="0079197E" w:rsidRDefault="0079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5645254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86F676" w14:textId="1873E34E" w:rsidR="0079197E" w:rsidRPr="00B873C4" w:rsidRDefault="0079197E">
            <w:pPr>
              <w:pStyle w:val="ab"/>
              <w:jc w:val="right"/>
              <w:rPr>
                <w:rFonts w:ascii="Times New Roman" w:hAnsi="Times New Roman" w:cs="Times New Roman"/>
                <w:sz w:val="20"/>
              </w:rPr>
            </w:pPr>
            <w:r w:rsidRPr="00B873C4">
              <w:rPr>
                <w:rFonts w:ascii="Times New Roman" w:hAnsi="Times New Roman" w:cs="Times New Roman"/>
                <w:sz w:val="20"/>
              </w:rPr>
              <w:t xml:space="preserve">Страница </w: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C8198A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</w: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B873C4">
              <w:rPr>
                <w:rFonts w:ascii="Times New Roman" w:hAnsi="Times New Roman" w:cs="Times New Roman"/>
                <w:sz w:val="20"/>
              </w:rPr>
              <w:t xml:space="preserve"> из </w: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C8198A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9</w:t>
            </w:r>
            <w:r w:rsidRPr="00B873C4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EA9F7B6" w14:textId="77777777" w:rsidR="0079197E" w:rsidRPr="00B873C4" w:rsidRDefault="0079197E" w:rsidP="00B873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6CCD" w14:textId="77777777" w:rsidR="0079197E" w:rsidRDefault="0079197E"/>
  </w:footnote>
  <w:footnote w:type="continuationSeparator" w:id="0">
    <w:p w14:paraId="51964A7F" w14:textId="77777777" w:rsidR="0079197E" w:rsidRDefault="007919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508"/>
    <w:multiLevelType w:val="multilevel"/>
    <w:tmpl w:val="78C48D38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42474"/>
    <w:multiLevelType w:val="multilevel"/>
    <w:tmpl w:val="5BC030EC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192CF7"/>
    <w:multiLevelType w:val="multilevel"/>
    <w:tmpl w:val="6F80D98E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90883"/>
    <w:multiLevelType w:val="multilevel"/>
    <w:tmpl w:val="6AC0DAB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D85685"/>
    <w:multiLevelType w:val="multilevel"/>
    <w:tmpl w:val="F0020E5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5" w15:restartNumberingAfterBreak="0">
    <w:nsid w:val="0E2E1FC8"/>
    <w:multiLevelType w:val="multilevel"/>
    <w:tmpl w:val="CB2E1E1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2A25ED"/>
    <w:multiLevelType w:val="multilevel"/>
    <w:tmpl w:val="6A7C96CC"/>
    <w:lvl w:ilvl="0">
      <w:start w:val="1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575670"/>
    <w:multiLevelType w:val="multilevel"/>
    <w:tmpl w:val="B73C0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6C15CD"/>
    <w:multiLevelType w:val="multilevel"/>
    <w:tmpl w:val="07441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C4AE5"/>
    <w:multiLevelType w:val="multilevel"/>
    <w:tmpl w:val="F0020E5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10" w15:restartNumberingAfterBreak="0">
    <w:nsid w:val="320A7852"/>
    <w:multiLevelType w:val="multilevel"/>
    <w:tmpl w:val="4936FA58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2E4991"/>
    <w:multiLevelType w:val="multilevel"/>
    <w:tmpl w:val="F790FD66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BC7694"/>
    <w:multiLevelType w:val="multilevel"/>
    <w:tmpl w:val="9F725A6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541892"/>
    <w:multiLevelType w:val="multilevel"/>
    <w:tmpl w:val="283026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14" w15:restartNumberingAfterBreak="0">
    <w:nsid w:val="3B167479"/>
    <w:multiLevelType w:val="multilevel"/>
    <w:tmpl w:val="502E8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362135"/>
    <w:multiLevelType w:val="multilevel"/>
    <w:tmpl w:val="3FA4D10E"/>
    <w:lvl w:ilvl="0">
      <w:start w:val="4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8F3B92"/>
    <w:multiLevelType w:val="multilevel"/>
    <w:tmpl w:val="352EB1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25096A"/>
    <w:multiLevelType w:val="hybridMultilevel"/>
    <w:tmpl w:val="B00ADF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214215"/>
    <w:multiLevelType w:val="hybridMultilevel"/>
    <w:tmpl w:val="AFE2266E"/>
    <w:lvl w:ilvl="0" w:tplc="6C6490EE">
      <w:start w:val="1"/>
      <w:numFmt w:val="decimal"/>
      <w:lvlText w:val="%1."/>
      <w:lvlJc w:val="center"/>
      <w:pPr>
        <w:ind w:left="644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151C8"/>
    <w:multiLevelType w:val="multilevel"/>
    <w:tmpl w:val="697898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CC2024"/>
    <w:multiLevelType w:val="hybridMultilevel"/>
    <w:tmpl w:val="7460F0DC"/>
    <w:lvl w:ilvl="0" w:tplc="591AC932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666CA"/>
    <w:multiLevelType w:val="multilevel"/>
    <w:tmpl w:val="67047458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B57311"/>
    <w:multiLevelType w:val="hybridMultilevel"/>
    <w:tmpl w:val="95B6C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54FE2"/>
    <w:multiLevelType w:val="multilevel"/>
    <w:tmpl w:val="9E9C74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8F5EF4"/>
    <w:multiLevelType w:val="multilevel"/>
    <w:tmpl w:val="EA068F7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A17562"/>
    <w:multiLevelType w:val="multilevel"/>
    <w:tmpl w:val="E49CB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37665E"/>
    <w:multiLevelType w:val="hybridMultilevel"/>
    <w:tmpl w:val="C05C20CC"/>
    <w:lvl w:ilvl="0" w:tplc="591AC932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47D62"/>
    <w:multiLevelType w:val="multilevel"/>
    <w:tmpl w:val="F7F05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FB4750"/>
    <w:multiLevelType w:val="hybridMultilevel"/>
    <w:tmpl w:val="3D5E9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2"/>
  </w:num>
  <w:num w:numId="5">
    <w:abstractNumId w:val="23"/>
  </w:num>
  <w:num w:numId="6">
    <w:abstractNumId w:val="12"/>
  </w:num>
  <w:num w:numId="7">
    <w:abstractNumId w:val="1"/>
  </w:num>
  <w:num w:numId="8">
    <w:abstractNumId w:val="3"/>
  </w:num>
  <w:num w:numId="9">
    <w:abstractNumId w:val="16"/>
  </w:num>
  <w:num w:numId="10">
    <w:abstractNumId w:val="11"/>
  </w:num>
  <w:num w:numId="11">
    <w:abstractNumId w:val="27"/>
  </w:num>
  <w:num w:numId="12">
    <w:abstractNumId w:val="24"/>
  </w:num>
  <w:num w:numId="13">
    <w:abstractNumId w:val="8"/>
  </w:num>
  <w:num w:numId="14">
    <w:abstractNumId w:val="19"/>
  </w:num>
  <w:num w:numId="15">
    <w:abstractNumId w:val="5"/>
  </w:num>
  <w:num w:numId="16">
    <w:abstractNumId w:val="10"/>
  </w:num>
  <w:num w:numId="17">
    <w:abstractNumId w:val="21"/>
  </w:num>
  <w:num w:numId="18">
    <w:abstractNumId w:val="25"/>
  </w:num>
  <w:num w:numId="19">
    <w:abstractNumId w:val="6"/>
  </w:num>
  <w:num w:numId="20">
    <w:abstractNumId w:val="15"/>
  </w:num>
  <w:num w:numId="21">
    <w:abstractNumId w:val="17"/>
  </w:num>
  <w:num w:numId="22">
    <w:abstractNumId w:val="28"/>
  </w:num>
  <w:num w:numId="23">
    <w:abstractNumId w:val="18"/>
  </w:num>
  <w:num w:numId="24">
    <w:abstractNumId w:val="9"/>
  </w:num>
  <w:num w:numId="25">
    <w:abstractNumId w:val="4"/>
  </w:num>
  <w:num w:numId="26">
    <w:abstractNumId w:val="13"/>
  </w:num>
  <w:num w:numId="27">
    <w:abstractNumId w:val="26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81"/>
  <w:drawingGridVerticalSpacing w:val="181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4F"/>
    <w:rsid w:val="0003350A"/>
    <w:rsid w:val="00036C21"/>
    <w:rsid w:val="00040A13"/>
    <w:rsid w:val="00042190"/>
    <w:rsid w:val="00085A51"/>
    <w:rsid w:val="000A0285"/>
    <w:rsid w:val="001343E1"/>
    <w:rsid w:val="0015644F"/>
    <w:rsid w:val="001C07CB"/>
    <w:rsid w:val="001C4FDE"/>
    <w:rsid w:val="001D3197"/>
    <w:rsid w:val="001E3C98"/>
    <w:rsid w:val="001E76A2"/>
    <w:rsid w:val="002020AD"/>
    <w:rsid w:val="00227D11"/>
    <w:rsid w:val="00230FDB"/>
    <w:rsid w:val="002360FF"/>
    <w:rsid w:val="00242E55"/>
    <w:rsid w:val="0025145E"/>
    <w:rsid w:val="00275941"/>
    <w:rsid w:val="00284406"/>
    <w:rsid w:val="00287385"/>
    <w:rsid w:val="002C19AE"/>
    <w:rsid w:val="002D28A4"/>
    <w:rsid w:val="0030129E"/>
    <w:rsid w:val="00370504"/>
    <w:rsid w:val="003A3CB1"/>
    <w:rsid w:val="003C3BDF"/>
    <w:rsid w:val="003D3E56"/>
    <w:rsid w:val="0046144F"/>
    <w:rsid w:val="004B70FB"/>
    <w:rsid w:val="004C0241"/>
    <w:rsid w:val="004C2E8B"/>
    <w:rsid w:val="004E7FA6"/>
    <w:rsid w:val="00526CEC"/>
    <w:rsid w:val="00555BAA"/>
    <w:rsid w:val="00576E19"/>
    <w:rsid w:val="00580F67"/>
    <w:rsid w:val="00584194"/>
    <w:rsid w:val="005B0AC9"/>
    <w:rsid w:val="005B25C3"/>
    <w:rsid w:val="005C0CE1"/>
    <w:rsid w:val="005C1520"/>
    <w:rsid w:val="005E167A"/>
    <w:rsid w:val="00600EEB"/>
    <w:rsid w:val="006048AD"/>
    <w:rsid w:val="00614F06"/>
    <w:rsid w:val="00650400"/>
    <w:rsid w:val="006B070C"/>
    <w:rsid w:val="006D7E88"/>
    <w:rsid w:val="006E02D4"/>
    <w:rsid w:val="007537CE"/>
    <w:rsid w:val="00781CB7"/>
    <w:rsid w:val="0079197E"/>
    <w:rsid w:val="007B1446"/>
    <w:rsid w:val="007B7012"/>
    <w:rsid w:val="007C06A5"/>
    <w:rsid w:val="007C16DC"/>
    <w:rsid w:val="007D4330"/>
    <w:rsid w:val="008265D6"/>
    <w:rsid w:val="008508F1"/>
    <w:rsid w:val="008743A3"/>
    <w:rsid w:val="00896160"/>
    <w:rsid w:val="008A6FD6"/>
    <w:rsid w:val="008B4D78"/>
    <w:rsid w:val="008F168A"/>
    <w:rsid w:val="00931728"/>
    <w:rsid w:val="009675C1"/>
    <w:rsid w:val="009B484C"/>
    <w:rsid w:val="009C6320"/>
    <w:rsid w:val="00A01A7A"/>
    <w:rsid w:val="00A43454"/>
    <w:rsid w:val="00A5050B"/>
    <w:rsid w:val="00A56142"/>
    <w:rsid w:val="00A70B6A"/>
    <w:rsid w:val="00A768A6"/>
    <w:rsid w:val="00AF57C9"/>
    <w:rsid w:val="00B036B7"/>
    <w:rsid w:val="00B110FF"/>
    <w:rsid w:val="00B20B54"/>
    <w:rsid w:val="00B36BD3"/>
    <w:rsid w:val="00B530ED"/>
    <w:rsid w:val="00B61DF2"/>
    <w:rsid w:val="00B63997"/>
    <w:rsid w:val="00B873C4"/>
    <w:rsid w:val="00BB486E"/>
    <w:rsid w:val="00C156C3"/>
    <w:rsid w:val="00C5307A"/>
    <w:rsid w:val="00C6541B"/>
    <w:rsid w:val="00C809BD"/>
    <w:rsid w:val="00C8198A"/>
    <w:rsid w:val="00C959A1"/>
    <w:rsid w:val="00D54498"/>
    <w:rsid w:val="00D544BD"/>
    <w:rsid w:val="00D662AA"/>
    <w:rsid w:val="00D80395"/>
    <w:rsid w:val="00DA03CA"/>
    <w:rsid w:val="00DA4D01"/>
    <w:rsid w:val="00DC5D7C"/>
    <w:rsid w:val="00DD2BBD"/>
    <w:rsid w:val="00DE44D9"/>
    <w:rsid w:val="00E4379E"/>
    <w:rsid w:val="00E43D66"/>
    <w:rsid w:val="00E62E2A"/>
    <w:rsid w:val="00EA3023"/>
    <w:rsid w:val="00EC358A"/>
    <w:rsid w:val="00EC6F80"/>
    <w:rsid w:val="00ED3581"/>
    <w:rsid w:val="00EE0AF2"/>
    <w:rsid w:val="00F0681D"/>
    <w:rsid w:val="00F347D0"/>
    <w:rsid w:val="00F37A9C"/>
    <w:rsid w:val="00F4258C"/>
    <w:rsid w:val="00FA5728"/>
    <w:rsid w:val="00FA7FBC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CE1DE1F"/>
  <w15:docId w15:val="{73FC5740-E395-45B4-A89A-D0C57A8C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1728"/>
    <w:rPr>
      <w:color w:val="000000"/>
    </w:rPr>
  </w:style>
  <w:style w:type="paragraph" w:styleId="2">
    <w:name w:val="heading 2"/>
    <w:basedOn w:val="a"/>
    <w:next w:val="a"/>
    <w:link w:val="20"/>
    <w:qFormat/>
    <w:rsid w:val="00FA7FBC"/>
    <w:pPr>
      <w:keepNext/>
      <w:widowControl/>
      <w:tabs>
        <w:tab w:val="left" w:pos="4962"/>
      </w:tabs>
      <w:ind w:right="-398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6" w:lineRule="exact"/>
      <w:ind w:hanging="4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2pt1pt">
    <w:name w:val="Основной текст (2) + 12 pt;Курсив;Интервал 1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LucidaSansUnicode95pt">
    <w:name w:val="Основной текст (2) + Lucida Sans Unicode;9;5 pt;Полужирный"/>
    <w:basedOn w:val="2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1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3">
    <w:name w:val="Колонтитул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540" w:line="25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259" w:lineRule="exac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7">
    <w:name w:val="Подпись к таблице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12">
    <w:name w:val="Подпись к таблице1"/>
    <w:basedOn w:val="a"/>
    <w:link w:val="a7"/>
    <w:pPr>
      <w:shd w:val="clear" w:color="auto" w:fill="FFFFFF"/>
      <w:spacing w:line="248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8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pt">
    <w:name w:val="Основной текст (2) + 6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187" w:lineRule="exact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55pt">
    <w:name w:val="Колонтитул + 5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pt">
    <w:name w:val="Основной текст (2) + 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0">
    <w:name w:val="Основной текст (2) + 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">
    <w:name w:val="Основной текст (2) + 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andara45pt">
    <w:name w:val="Основной текст (2) + Candara;4;5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pt1">
    <w:name w:val="Основной текст (2) + 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1">
    <w:name w:val="Основной текст (2) + 4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5pt10">
    <w:name w:val="Основной текст (2) + 5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0" w:lineRule="exact"/>
      <w:jc w:val="right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65pt">
    <w:name w:val="Основной текст (2) + 6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45pt">
    <w:name w:val="Основной текст (2) + 4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65pt0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0" w:lineRule="exact"/>
      <w:jc w:val="right"/>
    </w:pPr>
    <w:rPr>
      <w:rFonts w:ascii="Times New Roman" w:eastAsia="Times New Roman" w:hAnsi="Times New Roman" w:cs="Times New Roman"/>
      <w:sz w:val="10"/>
      <w:szCs w:val="10"/>
    </w:rPr>
  </w:style>
  <w:style w:type="paragraph" w:styleId="a9">
    <w:name w:val="header"/>
    <w:basedOn w:val="a"/>
    <w:link w:val="aa"/>
    <w:uiPriority w:val="99"/>
    <w:unhideWhenUsed/>
    <w:rsid w:val="000335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3350A"/>
    <w:rPr>
      <w:color w:val="000000"/>
    </w:rPr>
  </w:style>
  <w:style w:type="paragraph" w:styleId="ab">
    <w:name w:val="footer"/>
    <w:basedOn w:val="a"/>
    <w:link w:val="ac"/>
    <w:uiPriority w:val="99"/>
    <w:unhideWhenUsed/>
    <w:rsid w:val="000335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350A"/>
    <w:rPr>
      <w:color w:val="000000"/>
    </w:rPr>
  </w:style>
  <w:style w:type="paragraph" w:customStyle="1" w:styleId="Legal5L1">
    <w:name w:val="Legal5_L1"/>
    <w:basedOn w:val="a"/>
    <w:rsid w:val="00B20B54"/>
    <w:pPr>
      <w:tabs>
        <w:tab w:val="num" w:pos="1260"/>
      </w:tabs>
      <w:adjustRightInd w:val="0"/>
      <w:spacing w:after="240" w:line="360" w:lineRule="atLeast"/>
      <w:ind w:left="1260" w:hanging="540"/>
      <w:jc w:val="both"/>
      <w:textAlignment w:val="baseline"/>
      <w:outlineLvl w:val="0"/>
    </w:pPr>
    <w:rPr>
      <w:rFonts w:ascii="Times New Roman" w:eastAsia="SimSun" w:hAnsi="Times New Roman" w:cs="Times New Roman"/>
      <w:b/>
      <w:color w:val="auto"/>
      <w:szCs w:val="20"/>
      <w:lang w:val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9C63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6320"/>
    <w:rPr>
      <w:rFonts w:ascii="Segoe UI" w:hAnsi="Segoe UI" w:cs="Segoe UI"/>
      <w:color w:val="000000"/>
      <w:sz w:val="18"/>
      <w:szCs w:val="18"/>
    </w:rPr>
  </w:style>
  <w:style w:type="paragraph" w:customStyle="1" w:styleId="msonormal0">
    <w:name w:val="msonormal"/>
    <w:basedOn w:val="a"/>
    <w:rsid w:val="008508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nt5">
    <w:name w:val="font5"/>
    <w:basedOn w:val="a"/>
    <w:rsid w:val="008508F1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bidi="ar-SA"/>
    </w:rPr>
  </w:style>
  <w:style w:type="paragraph" w:customStyle="1" w:styleId="font6">
    <w:name w:val="font6"/>
    <w:basedOn w:val="a"/>
    <w:rsid w:val="008508F1"/>
    <w:pPr>
      <w:widowControl/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28547">
    <w:name w:val="xl28547"/>
    <w:basedOn w:val="a"/>
    <w:rsid w:val="008508F1"/>
    <w:pPr>
      <w:widowControl/>
      <w:spacing w:before="100" w:beforeAutospacing="1" w:after="100" w:afterAutospacing="1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paragraph" w:customStyle="1" w:styleId="xl28548">
    <w:name w:val="xl28548"/>
    <w:basedOn w:val="a"/>
    <w:rsid w:val="008508F1"/>
    <w:pPr>
      <w:widowControl/>
      <w:shd w:val="clear" w:color="000000" w:fill="FFFFFF"/>
      <w:spacing w:before="100" w:beforeAutospacing="1" w:after="100" w:afterAutospacing="1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paragraph" w:customStyle="1" w:styleId="xl28549">
    <w:name w:val="xl28549"/>
    <w:basedOn w:val="a"/>
    <w:rsid w:val="008508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50">
    <w:name w:val="xl28550"/>
    <w:basedOn w:val="a"/>
    <w:rsid w:val="008508F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51">
    <w:name w:val="xl28551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52">
    <w:name w:val="xl2855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53">
    <w:name w:val="xl2855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54">
    <w:name w:val="xl2855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555">
    <w:name w:val="xl2855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56">
    <w:name w:val="xl2855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57">
    <w:name w:val="xl28557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58">
    <w:name w:val="xl28558"/>
    <w:basedOn w:val="a"/>
    <w:rsid w:val="008508F1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59">
    <w:name w:val="xl28559"/>
    <w:basedOn w:val="a"/>
    <w:rsid w:val="008508F1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0">
    <w:name w:val="xl28560"/>
    <w:basedOn w:val="a"/>
    <w:rsid w:val="008508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1">
    <w:name w:val="xl28561"/>
    <w:basedOn w:val="a"/>
    <w:rsid w:val="008508F1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2">
    <w:name w:val="xl28562"/>
    <w:basedOn w:val="a"/>
    <w:rsid w:val="008508F1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3">
    <w:name w:val="xl28563"/>
    <w:basedOn w:val="a"/>
    <w:rsid w:val="008508F1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4">
    <w:name w:val="xl28564"/>
    <w:basedOn w:val="a"/>
    <w:rsid w:val="008508F1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5">
    <w:name w:val="xl28565"/>
    <w:basedOn w:val="a"/>
    <w:rsid w:val="008508F1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6">
    <w:name w:val="xl28566"/>
    <w:basedOn w:val="a"/>
    <w:rsid w:val="008508F1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7">
    <w:name w:val="xl28567"/>
    <w:basedOn w:val="a"/>
    <w:rsid w:val="008508F1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8">
    <w:name w:val="xl28568"/>
    <w:basedOn w:val="a"/>
    <w:rsid w:val="008508F1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69">
    <w:name w:val="xl28569"/>
    <w:basedOn w:val="a"/>
    <w:rsid w:val="008508F1"/>
    <w:pPr>
      <w:widowControl/>
      <w:shd w:val="clear" w:color="000000" w:fill="D9D9D9"/>
      <w:spacing w:before="100" w:beforeAutospacing="1" w:after="100" w:afterAutospacing="1"/>
    </w:pPr>
    <w:rPr>
      <w:rFonts w:ascii="Arial" w:eastAsia="Times New Roman" w:hAnsi="Arial" w:cs="Times New Roman"/>
      <w:color w:val="auto"/>
      <w:sz w:val="20"/>
      <w:szCs w:val="20"/>
      <w:lang w:bidi="ar-SA"/>
    </w:rPr>
  </w:style>
  <w:style w:type="paragraph" w:customStyle="1" w:styleId="xl28570">
    <w:name w:val="xl28570"/>
    <w:basedOn w:val="a"/>
    <w:rsid w:val="008508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1">
    <w:name w:val="xl28571"/>
    <w:basedOn w:val="a"/>
    <w:rsid w:val="008508F1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2">
    <w:name w:val="xl28572"/>
    <w:basedOn w:val="a"/>
    <w:rsid w:val="008508F1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73">
    <w:name w:val="xl28573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4">
    <w:name w:val="xl28574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5">
    <w:name w:val="xl28575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6">
    <w:name w:val="xl2857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77">
    <w:name w:val="xl2857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578">
    <w:name w:val="xl2857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579">
    <w:name w:val="xl28579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80">
    <w:name w:val="xl28580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81">
    <w:name w:val="xl28581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82">
    <w:name w:val="xl2858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83">
    <w:name w:val="xl2858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84">
    <w:name w:val="xl2858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85">
    <w:name w:val="xl28585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86">
    <w:name w:val="xl28586"/>
    <w:basedOn w:val="a"/>
    <w:rsid w:val="008508F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587">
    <w:name w:val="xl28587"/>
    <w:basedOn w:val="a"/>
    <w:rsid w:val="008508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88">
    <w:name w:val="xl28588"/>
    <w:basedOn w:val="a"/>
    <w:rsid w:val="008508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589">
    <w:name w:val="xl28589"/>
    <w:basedOn w:val="a"/>
    <w:rsid w:val="008508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90">
    <w:name w:val="xl28590"/>
    <w:basedOn w:val="a"/>
    <w:rsid w:val="008508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91">
    <w:name w:val="xl28591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92">
    <w:name w:val="xl2859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93">
    <w:name w:val="xl2859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94">
    <w:name w:val="xl2859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95">
    <w:name w:val="xl28595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596">
    <w:name w:val="xl2859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97">
    <w:name w:val="xl2859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598">
    <w:name w:val="xl2859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599">
    <w:name w:val="xl28599"/>
    <w:basedOn w:val="a"/>
    <w:rsid w:val="008508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00">
    <w:name w:val="xl28600"/>
    <w:basedOn w:val="a"/>
    <w:rsid w:val="008508F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01">
    <w:name w:val="xl28601"/>
    <w:basedOn w:val="a"/>
    <w:rsid w:val="008508F1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02">
    <w:name w:val="xl2860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03">
    <w:name w:val="xl28603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04">
    <w:name w:val="xl2860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05">
    <w:name w:val="xl28605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06">
    <w:name w:val="xl2860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07">
    <w:name w:val="xl2860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08">
    <w:name w:val="xl2860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609">
    <w:name w:val="xl28609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10">
    <w:name w:val="xl28610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611">
    <w:name w:val="xl28611"/>
    <w:basedOn w:val="a"/>
    <w:rsid w:val="008508F1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12">
    <w:name w:val="xl2861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13">
    <w:name w:val="xl28613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14">
    <w:name w:val="xl28614"/>
    <w:basedOn w:val="a"/>
    <w:rsid w:val="008508F1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15">
    <w:name w:val="xl2861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16">
    <w:name w:val="xl28616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17">
    <w:name w:val="xl28617"/>
    <w:basedOn w:val="a"/>
    <w:rsid w:val="008508F1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18">
    <w:name w:val="xl2861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6"/>
      <w:szCs w:val="26"/>
      <w:lang w:bidi="ar-SA"/>
    </w:rPr>
  </w:style>
  <w:style w:type="paragraph" w:customStyle="1" w:styleId="xl28619">
    <w:name w:val="xl28619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6"/>
      <w:szCs w:val="26"/>
      <w:lang w:bidi="ar-SA"/>
    </w:rPr>
  </w:style>
  <w:style w:type="paragraph" w:customStyle="1" w:styleId="xl28620">
    <w:name w:val="xl28620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6"/>
      <w:szCs w:val="26"/>
      <w:lang w:bidi="ar-SA"/>
    </w:rPr>
  </w:style>
  <w:style w:type="paragraph" w:customStyle="1" w:styleId="xl28621">
    <w:name w:val="xl28621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6"/>
      <w:szCs w:val="26"/>
      <w:lang w:bidi="ar-SA"/>
    </w:rPr>
  </w:style>
  <w:style w:type="paragraph" w:customStyle="1" w:styleId="xl28622">
    <w:name w:val="xl2862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customStyle="1" w:styleId="xl28623">
    <w:name w:val="xl2862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customStyle="1" w:styleId="xl28624">
    <w:name w:val="xl28624"/>
    <w:basedOn w:val="a"/>
    <w:rsid w:val="008508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25">
    <w:name w:val="xl28625"/>
    <w:basedOn w:val="a"/>
    <w:rsid w:val="008508F1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26">
    <w:name w:val="xl2862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27">
    <w:name w:val="xl2862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28">
    <w:name w:val="xl28628"/>
    <w:basedOn w:val="a"/>
    <w:rsid w:val="008508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629">
    <w:name w:val="xl28629"/>
    <w:basedOn w:val="a"/>
    <w:rsid w:val="008508F1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0">
    <w:name w:val="xl28630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1">
    <w:name w:val="xl28631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32">
    <w:name w:val="xl2863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33">
    <w:name w:val="xl2863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4">
    <w:name w:val="xl2863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35">
    <w:name w:val="xl28635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36">
    <w:name w:val="xl28636"/>
    <w:basedOn w:val="a"/>
    <w:rsid w:val="008508F1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7">
    <w:name w:val="xl28637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8">
    <w:name w:val="xl28638"/>
    <w:basedOn w:val="a"/>
    <w:rsid w:val="008508F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39">
    <w:name w:val="xl28639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0">
    <w:name w:val="xl28640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1">
    <w:name w:val="xl28641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paragraph" w:customStyle="1" w:styleId="xl28642">
    <w:name w:val="xl28642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bidi="ar-SA"/>
    </w:rPr>
  </w:style>
  <w:style w:type="paragraph" w:customStyle="1" w:styleId="xl28643">
    <w:name w:val="xl28643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4">
    <w:name w:val="xl28644"/>
    <w:basedOn w:val="a"/>
    <w:rsid w:val="008508F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5">
    <w:name w:val="xl2864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6">
    <w:name w:val="xl28646"/>
    <w:basedOn w:val="a"/>
    <w:rsid w:val="008508F1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47">
    <w:name w:val="xl2864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bidi="ar-SA"/>
    </w:rPr>
  </w:style>
  <w:style w:type="paragraph" w:customStyle="1" w:styleId="xl28648">
    <w:name w:val="xl2864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49">
    <w:name w:val="xl28649"/>
    <w:basedOn w:val="a"/>
    <w:rsid w:val="008508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50">
    <w:name w:val="xl28650"/>
    <w:basedOn w:val="a"/>
    <w:rsid w:val="008508F1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51">
    <w:name w:val="xl28651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52">
    <w:name w:val="xl2865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53">
    <w:name w:val="xl2865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54">
    <w:name w:val="xl28654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55">
    <w:name w:val="xl2865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56">
    <w:name w:val="xl28656"/>
    <w:basedOn w:val="a"/>
    <w:rsid w:val="008508F1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57">
    <w:name w:val="xl2865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58">
    <w:name w:val="xl2865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customStyle="1" w:styleId="xl28659">
    <w:name w:val="xl28659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60">
    <w:name w:val="xl28660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61">
    <w:name w:val="xl28661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62">
    <w:name w:val="xl28662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63">
    <w:name w:val="xl28663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64">
    <w:name w:val="xl28664"/>
    <w:basedOn w:val="a"/>
    <w:rsid w:val="008508F1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65">
    <w:name w:val="xl2866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666">
    <w:name w:val="xl28666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67">
    <w:name w:val="xl28667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68">
    <w:name w:val="xl28668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69">
    <w:name w:val="xl28669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70">
    <w:name w:val="xl28670"/>
    <w:basedOn w:val="a"/>
    <w:rsid w:val="008508F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71">
    <w:name w:val="xl28671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72">
    <w:name w:val="xl28672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73">
    <w:name w:val="xl2867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74">
    <w:name w:val="xl28674"/>
    <w:basedOn w:val="a"/>
    <w:rsid w:val="008508F1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75">
    <w:name w:val="xl28675"/>
    <w:basedOn w:val="a"/>
    <w:rsid w:val="008508F1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76">
    <w:name w:val="xl28676"/>
    <w:basedOn w:val="a"/>
    <w:rsid w:val="008508F1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77">
    <w:name w:val="xl28677"/>
    <w:basedOn w:val="a"/>
    <w:rsid w:val="008508F1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78">
    <w:name w:val="xl28678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79">
    <w:name w:val="xl28679"/>
    <w:basedOn w:val="a"/>
    <w:rsid w:val="008508F1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80">
    <w:name w:val="xl28680"/>
    <w:basedOn w:val="a"/>
    <w:rsid w:val="008508F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1">
    <w:name w:val="xl28681"/>
    <w:basedOn w:val="a"/>
    <w:rsid w:val="008508F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2">
    <w:name w:val="xl28682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3">
    <w:name w:val="xl2868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4">
    <w:name w:val="xl28684"/>
    <w:basedOn w:val="a"/>
    <w:rsid w:val="008508F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5">
    <w:name w:val="xl28685"/>
    <w:basedOn w:val="a"/>
    <w:rsid w:val="008508F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6">
    <w:name w:val="xl28686"/>
    <w:basedOn w:val="a"/>
    <w:rsid w:val="008508F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7">
    <w:name w:val="xl28687"/>
    <w:basedOn w:val="a"/>
    <w:rsid w:val="008508F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8">
    <w:name w:val="xl28688"/>
    <w:basedOn w:val="a"/>
    <w:rsid w:val="008508F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89">
    <w:name w:val="xl28689"/>
    <w:basedOn w:val="a"/>
    <w:rsid w:val="008508F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90">
    <w:name w:val="xl28690"/>
    <w:basedOn w:val="a"/>
    <w:rsid w:val="008508F1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91">
    <w:name w:val="xl28691"/>
    <w:basedOn w:val="a"/>
    <w:rsid w:val="008508F1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692">
    <w:name w:val="xl28692"/>
    <w:basedOn w:val="a"/>
    <w:rsid w:val="008508F1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FF0000"/>
      <w:sz w:val="26"/>
      <w:szCs w:val="26"/>
      <w:lang w:bidi="ar-SA"/>
    </w:rPr>
  </w:style>
  <w:style w:type="paragraph" w:customStyle="1" w:styleId="xl28693">
    <w:name w:val="xl28693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694">
    <w:name w:val="xl28694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95">
    <w:name w:val="xl28695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bidi="ar-SA"/>
    </w:rPr>
  </w:style>
  <w:style w:type="paragraph" w:customStyle="1" w:styleId="xl28696">
    <w:name w:val="xl28696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697">
    <w:name w:val="xl28697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98">
    <w:name w:val="xl28698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699">
    <w:name w:val="xl28699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xl28700">
    <w:name w:val="xl28700"/>
    <w:basedOn w:val="a"/>
    <w:rsid w:val="008508F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28701">
    <w:name w:val="xl28701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auto"/>
      <w:lang w:bidi="ar-SA"/>
    </w:rPr>
  </w:style>
  <w:style w:type="paragraph" w:customStyle="1" w:styleId="xl28702">
    <w:name w:val="xl28702"/>
    <w:basedOn w:val="a"/>
    <w:rsid w:val="008508F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auto"/>
      <w:lang w:bidi="ar-SA"/>
    </w:rPr>
  </w:style>
  <w:style w:type="paragraph" w:customStyle="1" w:styleId="xl28703">
    <w:name w:val="xl28703"/>
    <w:basedOn w:val="a"/>
    <w:rsid w:val="008508F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auto"/>
      <w:lang w:bidi="ar-SA"/>
    </w:rPr>
  </w:style>
  <w:style w:type="paragraph" w:customStyle="1" w:styleId="xl28704">
    <w:name w:val="xl28704"/>
    <w:basedOn w:val="a"/>
    <w:rsid w:val="008508F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28705">
    <w:name w:val="xl28705"/>
    <w:basedOn w:val="a"/>
    <w:rsid w:val="008508F1"/>
    <w:pPr>
      <w:widowControl/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706">
    <w:name w:val="xl28706"/>
    <w:basedOn w:val="a"/>
    <w:rsid w:val="008508F1"/>
    <w:pPr>
      <w:widowControl/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707">
    <w:name w:val="xl28707"/>
    <w:basedOn w:val="a"/>
    <w:rsid w:val="008508F1"/>
    <w:pPr>
      <w:widowControl/>
      <w:pBdr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708">
    <w:name w:val="xl28708"/>
    <w:basedOn w:val="a"/>
    <w:rsid w:val="008508F1"/>
    <w:pPr>
      <w:widowControl/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709">
    <w:name w:val="xl28709"/>
    <w:basedOn w:val="a"/>
    <w:rsid w:val="008508F1"/>
    <w:pPr>
      <w:widowControl/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xl28710">
    <w:name w:val="xl28710"/>
    <w:basedOn w:val="a"/>
    <w:rsid w:val="008508F1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bidi="ar-SA"/>
    </w:rPr>
  </w:style>
  <w:style w:type="table" w:styleId="af">
    <w:name w:val="Table Grid"/>
    <w:basedOn w:val="a1"/>
    <w:uiPriority w:val="39"/>
    <w:rsid w:val="0060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A7FBC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31">
    <w:name w:val="Body Text 3"/>
    <w:basedOn w:val="a"/>
    <w:link w:val="32"/>
    <w:rsid w:val="00FA7FBC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32">
    <w:name w:val="Основной текст 3 Знак"/>
    <w:basedOn w:val="a0"/>
    <w:link w:val="31"/>
    <w:rsid w:val="00FA7FBC"/>
    <w:rPr>
      <w:rFonts w:ascii="Times New Roman" w:eastAsia="Times New Roman" w:hAnsi="Times New Roman" w:cs="Times New Roman"/>
      <w:sz w:val="28"/>
      <w:szCs w:val="20"/>
      <w:lang w:bidi="ar-SA"/>
    </w:rPr>
  </w:style>
  <w:style w:type="character" w:styleId="af0">
    <w:name w:val="annotation reference"/>
    <w:basedOn w:val="a0"/>
    <w:uiPriority w:val="99"/>
    <w:semiHidden/>
    <w:unhideWhenUsed/>
    <w:rsid w:val="00555BA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55BA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55BAA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55BA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55BAA"/>
    <w:rPr>
      <w:b/>
      <w:bCs/>
      <w:color w:val="000000"/>
      <w:sz w:val="20"/>
      <w:szCs w:val="20"/>
    </w:rPr>
  </w:style>
  <w:style w:type="paragraph" w:styleId="af5">
    <w:name w:val="Revision"/>
    <w:hidden/>
    <w:uiPriority w:val="99"/>
    <w:semiHidden/>
    <w:rsid w:val="00D54498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yunyaevEA@pitisibinte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ssonovRS@pitsibinte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4552</Words>
  <Characters>25952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 Евгений Сергеевич</dc:creator>
  <cp:keywords/>
  <dc:description/>
  <cp:lastModifiedBy>Хамидулин Саяр Гаярович</cp:lastModifiedBy>
  <cp:revision>8</cp:revision>
  <cp:lastPrinted>2025-12-12T11:59:00Z</cp:lastPrinted>
  <dcterms:created xsi:type="dcterms:W3CDTF">2026-07-27T04:57:00Z</dcterms:created>
  <dcterms:modified xsi:type="dcterms:W3CDTF">2026-08-07T06:34:00Z</dcterms:modified>
</cp:coreProperties>
</file>